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08BC0" w14:textId="77777777" w:rsidR="0026304C" w:rsidRPr="005E64DF" w:rsidRDefault="0026304C" w:rsidP="0026304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E64DF">
        <w:rPr>
          <w:rFonts w:asciiTheme="minorHAnsi" w:hAnsiTheme="minorHAnsi" w:cstheme="minorHAnsi"/>
          <w:b/>
          <w:bCs/>
          <w:sz w:val="22"/>
          <w:szCs w:val="22"/>
        </w:rPr>
        <w:t>Pasiūlymų e</w:t>
      </w:r>
      <w:r w:rsidR="0012482A" w:rsidRPr="005E64DF">
        <w:rPr>
          <w:rFonts w:asciiTheme="minorHAnsi" w:hAnsiTheme="minorHAnsi" w:cstheme="minorHAnsi"/>
          <w:b/>
          <w:bCs/>
          <w:sz w:val="22"/>
          <w:szCs w:val="22"/>
        </w:rPr>
        <w:t>konominio naudingumo vertinimo kriterijai</w:t>
      </w:r>
      <w:r w:rsidRPr="005E64DF">
        <w:rPr>
          <w:rFonts w:asciiTheme="minorHAnsi" w:hAnsiTheme="minorHAnsi" w:cstheme="minorHAnsi"/>
          <w:b/>
          <w:bCs/>
          <w:sz w:val="22"/>
          <w:szCs w:val="22"/>
        </w:rPr>
        <w:t xml:space="preserve"> ir metodika</w:t>
      </w:r>
    </w:p>
    <w:p w14:paraId="7D9A0FE0" w14:textId="77777777" w:rsidR="0026304C" w:rsidRPr="005E64DF" w:rsidRDefault="0026304C" w:rsidP="0026304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32CAEFA" w14:textId="7D396D7D" w:rsidR="0026304C" w:rsidRPr="005E64DF" w:rsidRDefault="003F1F94" w:rsidP="00322076">
      <w:pPr>
        <w:tabs>
          <w:tab w:val="left" w:pos="0"/>
          <w:tab w:val="left" w:pos="142"/>
          <w:tab w:val="left" w:pos="284"/>
          <w:tab w:val="left" w:pos="426"/>
        </w:tabs>
        <w:spacing w:before="120" w:after="120" w:line="240" w:lineRule="atLeast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5E64DF">
        <w:rPr>
          <w:rFonts w:asciiTheme="minorHAnsi" w:hAnsiTheme="minorHAnsi" w:cstheme="minorHAnsi"/>
          <w:sz w:val="22"/>
          <w:szCs w:val="22"/>
          <w:lang w:eastAsia="lt-LT"/>
        </w:rPr>
        <w:t xml:space="preserve">1. </w:t>
      </w:r>
      <w:r w:rsidR="0026304C" w:rsidRPr="005E64DF">
        <w:rPr>
          <w:rFonts w:asciiTheme="minorHAnsi" w:hAnsiTheme="minorHAnsi" w:cstheme="minorHAnsi"/>
          <w:sz w:val="22"/>
          <w:szCs w:val="22"/>
          <w:lang w:eastAsia="lt-LT"/>
        </w:rPr>
        <w:t>Šiame Priede pateikiami ekonomiškai naudingiausio Pasiūlymo vertinimo kriterijai, jų parametrai, lyginamieji svoriai,</w:t>
      </w:r>
      <w:r w:rsidRPr="005E64DF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r w:rsidR="0026304C" w:rsidRPr="005E64DF">
        <w:rPr>
          <w:rFonts w:asciiTheme="minorHAnsi" w:hAnsiTheme="minorHAnsi" w:cstheme="minorHAnsi"/>
          <w:sz w:val="22"/>
          <w:szCs w:val="22"/>
          <w:lang w:eastAsia="lt-LT"/>
        </w:rPr>
        <w:t>formulės, pagal kurias bus skaičiuojamas pasiūlymų ekonominis naudingumas.</w:t>
      </w:r>
    </w:p>
    <w:p w14:paraId="3F3A356A" w14:textId="77777777" w:rsidR="00322076" w:rsidRPr="005E64DF" w:rsidRDefault="003F1F94" w:rsidP="00322076">
      <w:pPr>
        <w:tabs>
          <w:tab w:val="left" w:pos="0"/>
          <w:tab w:val="left" w:pos="142"/>
          <w:tab w:val="left" w:pos="284"/>
        </w:tabs>
        <w:spacing w:before="120" w:after="120" w:line="240" w:lineRule="atLeast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5E64DF">
        <w:rPr>
          <w:rFonts w:asciiTheme="minorHAnsi" w:hAnsiTheme="minorHAnsi" w:cstheme="minorHAnsi"/>
          <w:sz w:val="22"/>
          <w:szCs w:val="22"/>
          <w:lang w:eastAsia="lt-LT"/>
        </w:rPr>
        <w:t>2. Maksimalus balų skaičius, kurį gali gauti Tiekėjas per Pasiūlymų vertinimo procedūrą, yra 100 balų.</w:t>
      </w:r>
    </w:p>
    <w:p w14:paraId="355F47CE" w14:textId="5BC21205" w:rsidR="003F1F94" w:rsidRPr="005E64DF" w:rsidRDefault="003F1F94" w:rsidP="00322076">
      <w:pPr>
        <w:tabs>
          <w:tab w:val="left" w:pos="0"/>
          <w:tab w:val="left" w:pos="142"/>
          <w:tab w:val="left" w:pos="284"/>
        </w:tabs>
        <w:spacing w:before="120" w:after="120" w:line="240" w:lineRule="atLeast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5E64DF">
        <w:rPr>
          <w:rFonts w:asciiTheme="minorHAnsi" w:hAnsiTheme="minorHAnsi" w:cstheme="minorHAnsi"/>
          <w:sz w:val="22"/>
          <w:szCs w:val="22"/>
          <w:lang w:eastAsia="lt-LT"/>
        </w:rPr>
        <w:t>3. Pasiūlymų vertinimo kriterijai, jų lyginamieji svoriai ir funkcinių parametrų balai:</w:t>
      </w:r>
    </w:p>
    <w:p w14:paraId="0BBD8EA2" w14:textId="3B040160" w:rsidR="001E5BB3" w:rsidRPr="000916C9" w:rsidRDefault="001E5BB3" w:rsidP="009A7D37">
      <w:pPr>
        <w:spacing w:before="120" w:after="120" w:line="240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0916C9">
        <w:rPr>
          <w:rFonts w:asciiTheme="minorHAnsi" w:hAnsiTheme="minorHAnsi" w:cstheme="minorHAnsi"/>
          <w:b/>
          <w:bCs/>
          <w:sz w:val="22"/>
          <w:szCs w:val="22"/>
        </w:rPr>
        <w:t xml:space="preserve">1 </w:t>
      </w:r>
      <w:r w:rsidR="0026304C" w:rsidRPr="000916C9">
        <w:rPr>
          <w:rFonts w:asciiTheme="minorHAnsi" w:hAnsiTheme="minorHAnsi" w:cstheme="minorHAnsi"/>
          <w:b/>
          <w:bCs/>
          <w:sz w:val="22"/>
          <w:szCs w:val="22"/>
        </w:rPr>
        <w:t>L</w:t>
      </w:r>
      <w:r w:rsidRPr="000916C9">
        <w:rPr>
          <w:rFonts w:asciiTheme="minorHAnsi" w:hAnsiTheme="minorHAnsi" w:cstheme="minorHAnsi"/>
          <w:b/>
          <w:bCs/>
          <w:sz w:val="22"/>
          <w:szCs w:val="22"/>
        </w:rPr>
        <w:t>entelė</w:t>
      </w:r>
      <w:r w:rsidR="0026304C" w:rsidRPr="000916C9">
        <w:rPr>
          <w:rFonts w:asciiTheme="minorHAnsi" w:hAnsiTheme="minorHAnsi" w:cstheme="minorHAnsi"/>
          <w:b/>
          <w:bCs/>
          <w:sz w:val="22"/>
          <w:szCs w:val="22"/>
        </w:rPr>
        <w:t>. Pasiūlymų vertinimo kriterijai ir jų lyginamieji svoriai</w:t>
      </w:r>
    </w:p>
    <w:tbl>
      <w:tblPr>
        <w:tblW w:w="10003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5387"/>
        <w:gridCol w:w="2126"/>
        <w:gridCol w:w="1923"/>
      </w:tblGrid>
      <w:tr w:rsidR="009A4951" w:rsidRPr="005E64DF" w14:paraId="7596D2E8" w14:textId="77777777" w:rsidTr="009A7D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27AB1" w14:textId="77777777" w:rsidR="009A4951" w:rsidRPr="005E64DF" w:rsidRDefault="009A4951" w:rsidP="0095239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B8E6A" w14:textId="07B8980D" w:rsidR="009A4951" w:rsidRPr="005E64DF" w:rsidRDefault="009A4951" w:rsidP="009A495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6351" w14:textId="09A3D7F2" w:rsidR="009A4951" w:rsidRPr="005E64DF" w:rsidRDefault="009A4951" w:rsidP="009A495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Kriterijaus funkcinio parametro lyginamasis svoris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351D3" w14:textId="2BE4E882" w:rsidR="009A4951" w:rsidRPr="005E64DF" w:rsidRDefault="009A4951" w:rsidP="009A495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Lyginamasis svoris ekonominio naudingumo įvertinime</w:t>
            </w:r>
          </w:p>
        </w:tc>
      </w:tr>
      <w:tr w:rsidR="009A4951" w:rsidRPr="005E64DF" w14:paraId="06578CFD" w14:textId="77777777" w:rsidTr="00654D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7D8AA" w14:textId="7C2F1CB1" w:rsidR="009A4951" w:rsidRPr="005E64DF" w:rsidRDefault="009A4951" w:rsidP="00512F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82E11" w14:textId="6000BB88" w:rsidR="009A4951" w:rsidRPr="005E64DF" w:rsidRDefault="009A4951" w:rsidP="00654D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kaina (C), Eur be PVM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3B7E8" w14:textId="106BFFEF" w:rsidR="009A4951" w:rsidRPr="005E64DF" w:rsidRDefault="009A4951" w:rsidP="00BC29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C3484" w14:textId="09231C75" w:rsidR="009A4951" w:rsidRPr="005E64DF" w:rsidRDefault="009A4951" w:rsidP="00BC29E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</w:t>
            </w: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=</w:t>
            </w:r>
            <w:r w:rsidR="009434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</w:tr>
      <w:tr w:rsidR="009A4951" w:rsidRPr="005E64DF" w14:paraId="6908B272" w14:textId="77777777" w:rsidTr="00654D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31EFF" w14:textId="185C8455" w:rsidR="009A4951" w:rsidRPr="005E64DF" w:rsidRDefault="009A4951" w:rsidP="00512F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9BE15" w14:textId="050D59AE" w:rsidR="009A4951" w:rsidRPr="005E64DF" w:rsidRDefault="009A4951" w:rsidP="00512F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Kokybė – Patirtis (P)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F358B" w14:textId="77777777" w:rsidR="009A4951" w:rsidRPr="005E64DF" w:rsidRDefault="009A4951" w:rsidP="00BC29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5FBC6" w14:textId="23075BC5" w:rsidR="009A4951" w:rsidRPr="005E64DF" w:rsidRDefault="009A4951" w:rsidP="00BC29E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Y=</w:t>
            </w:r>
            <w:r w:rsidR="009434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</w:tr>
      <w:tr w:rsidR="009A4951" w:rsidRPr="005E64DF" w14:paraId="5D588407" w14:textId="77777777" w:rsidTr="00654D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7EE73" w14:textId="47E24A1A" w:rsidR="009A4951" w:rsidRPr="005E64DF" w:rsidRDefault="00586459" w:rsidP="00512F1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</w:rPr>
              <w:t>II.1.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88200" w14:textId="418124CC" w:rsidR="009A4951" w:rsidRPr="005E64DF" w:rsidRDefault="00EE5CC7" w:rsidP="00512F1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</w:rPr>
              <w:t xml:space="preserve">Tiekėjo </w:t>
            </w:r>
            <w:r w:rsidR="003E7788" w:rsidRPr="005E64DF">
              <w:rPr>
                <w:rFonts w:asciiTheme="minorHAnsi" w:hAnsiTheme="minorHAnsi" w:cstheme="minorHAnsi"/>
                <w:sz w:val="22"/>
                <w:szCs w:val="22"/>
              </w:rPr>
              <w:t xml:space="preserve">sutarties vykdymui </w:t>
            </w:r>
            <w:r w:rsidRPr="005E64DF">
              <w:rPr>
                <w:rFonts w:asciiTheme="minorHAnsi" w:hAnsiTheme="minorHAnsi" w:cstheme="minorHAnsi"/>
                <w:sz w:val="22"/>
                <w:szCs w:val="22"/>
              </w:rPr>
              <w:t xml:space="preserve">siūlomo auditoriaus (audito </w:t>
            </w:r>
            <w:r w:rsidR="003F4B80">
              <w:rPr>
                <w:rFonts w:asciiTheme="minorHAnsi" w:hAnsiTheme="minorHAnsi" w:cstheme="minorHAnsi"/>
                <w:sz w:val="22"/>
                <w:szCs w:val="22"/>
              </w:rPr>
              <w:t xml:space="preserve">darbo </w:t>
            </w:r>
            <w:r w:rsidRPr="005E64DF">
              <w:rPr>
                <w:rFonts w:asciiTheme="minorHAnsi" w:hAnsiTheme="minorHAnsi" w:cstheme="minorHAnsi"/>
                <w:sz w:val="22"/>
                <w:szCs w:val="22"/>
              </w:rPr>
              <w:t xml:space="preserve">grupės vadovo) </w:t>
            </w:r>
            <w:r w:rsidR="00E8001C" w:rsidRPr="005E64DF">
              <w:rPr>
                <w:rFonts w:asciiTheme="minorHAnsi" w:hAnsiTheme="minorHAnsi" w:cstheme="minorHAnsi"/>
                <w:sz w:val="22"/>
                <w:szCs w:val="22"/>
              </w:rPr>
              <w:t>išleistų</w:t>
            </w:r>
            <w:r w:rsidR="00792A06" w:rsidRPr="005E64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6482E" w:rsidRPr="005E64DF">
              <w:rPr>
                <w:rFonts w:asciiTheme="minorHAnsi" w:hAnsiTheme="minorHAnsi" w:cstheme="minorHAnsi"/>
                <w:sz w:val="22"/>
                <w:szCs w:val="22"/>
              </w:rPr>
              <w:t>nepriklausomo</w:t>
            </w:r>
            <w:r w:rsidR="00E8001C" w:rsidRPr="005E64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E64DF">
              <w:rPr>
                <w:rFonts w:asciiTheme="minorHAnsi" w:hAnsiTheme="minorHAnsi" w:cstheme="minorHAnsi"/>
                <w:sz w:val="22"/>
                <w:szCs w:val="22"/>
              </w:rPr>
              <w:t>auditoriaus išvadų skaičius  (P1)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82346" w14:textId="6C584EEF" w:rsidR="009A4951" w:rsidRPr="005E64DF" w:rsidRDefault="00BC29EB" w:rsidP="00BC29E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</w:rPr>
              <w:t>L1</w:t>
            </w:r>
            <w:r w:rsidRPr="005E64D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=0.</w:t>
            </w:r>
            <w:r w:rsidR="003F4B8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02DC4" w14:textId="48ADF561" w:rsidR="009A4951" w:rsidRPr="005E64DF" w:rsidRDefault="00154EBC" w:rsidP="00BC29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</w:rPr>
              <w:t>Y1=20</w:t>
            </w:r>
          </w:p>
        </w:tc>
      </w:tr>
      <w:tr w:rsidR="009A4951" w:rsidRPr="005E64DF" w14:paraId="6B1A8E65" w14:textId="77777777" w:rsidTr="00654D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EE48E" w14:textId="7644F08C" w:rsidR="009A4951" w:rsidRPr="005E64DF" w:rsidRDefault="00586459" w:rsidP="00512F1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</w:rPr>
              <w:t>II.2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30CF5" w14:textId="500FF242" w:rsidR="009A4951" w:rsidRPr="005E64DF" w:rsidRDefault="00A22101" w:rsidP="00512F1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</w:rPr>
              <w:t xml:space="preserve">Tiekėjo </w:t>
            </w:r>
            <w:r w:rsidR="002A3EFE" w:rsidRPr="005E64DF">
              <w:rPr>
                <w:rFonts w:asciiTheme="minorHAnsi" w:hAnsiTheme="minorHAnsi" w:cstheme="minorHAnsi"/>
                <w:sz w:val="22"/>
                <w:szCs w:val="22"/>
              </w:rPr>
              <w:t xml:space="preserve">sutarties </w:t>
            </w:r>
            <w:r w:rsidR="00E8001C" w:rsidRPr="005E64DF">
              <w:rPr>
                <w:rFonts w:asciiTheme="minorHAnsi" w:hAnsiTheme="minorHAnsi" w:cstheme="minorHAnsi"/>
                <w:sz w:val="22"/>
                <w:szCs w:val="22"/>
              </w:rPr>
              <w:t xml:space="preserve">vykdymui </w:t>
            </w:r>
            <w:r w:rsidRPr="005E64DF">
              <w:rPr>
                <w:rFonts w:asciiTheme="minorHAnsi" w:hAnsiTheme="minorHAnsi" w:cstheme="minorHAnsi"/>
                <w:sz w:val="22"/>
                <w:szCs w:val="22"/>
              </w:rPr>
              <w:t>siūlom</w:t>
            </w:r>
            <w:r w:rsidR="003F4B80">
              <w:rPr>
                <w:rFonts w:asciiTheme="minorHAnsi" w:hAnsiTheme="minorHAnsi" w:cstheme="minorHAnsi"/>
                <w:sz w:val="22"/>
                <w:szCs w:val="22"/>
              </w:rPr>
              <w:t>o tvarumo atskaitomybės</w:t>
            </w:r>
            <w:r w:rsidR="00991620">
              <w:rPr>
                <w:rFonts w:asciiTheme="minorHAnsi" w:hAnsiTheme="minorHAnsi" w:cstheme="minorHAnsi"/>
                <w:sz w:val="22"/>
                <w:szCs w:val="22"/>
              </w:rPr>
              <w:t xml:space="preserve"> užtikrinimo </w:t>
            </w:r>
            <w:r w:rsidR="00080CC1">
              <w:rPr>
                <w:rFonts w:asciiTheme="minorHAnsi" w:hAnsiTheme="minorHAnsi" w:cstheme="minorHAnsi"/>
                <w:sz w:val="22"/>
                <w:szCs w:val="22"/>
              </w:rPr>
              <w:t xml:space="preserve">darbo grupės vadovo išleistų išvadų skaičius </w:t>
            </w:r>
            <w:r w:rsidR="003E7788" w:rsidRPr="005E64DF">
              <w:rPr>
                <w:rFonts w:asciiTheme="minorHAnsi" w:hAnsiTheme="minorHAnsi" w:cstheme="minorHAnsi"/>
                <w:sz w:val="22"/>
                <w:szCs w:val="22"/>
              </w:rPr>
              <w:t>(P2)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4BFA9" w14:textId="0ECDBA67" w:rsidR="009A4951" w:rsidRPr="005E64DF" w:rsidRDefault="00BC29EB" w:rsidP="00BC29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</w:rPr>
              <w:t>L2=0.</w:t>
            </w:r>
            <w:r w:rsidR="003F4B8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99A21" w14:textId="3529F35A" w:rsidR="009A4951" w:rsidRPr="005E64DF" w:rsidRDefault="00154EBC" w:rsidP="00BC29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</w:rPr>
              <w:t>Y2=20</w:t>
            </w:r>
          </w:p>
        </w:tc>
      </w:tr>
      <w:tr w:rsidR="009434D2" w:rsidRPr="005E64DF" w14:paraId="3752F4FA" w14:textId="77777777" w:rsidTr="00654D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DF4A3" w14:textId="6F2A5C37" w:rsidR="009434D2" w:rsidRPr="005E64DF" w:rsidRDefault="009434D2" w:rsidP="00512F1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</w:rPr>
              <w:t>II.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EC271" w14:textId="08B76928" w:rsidR="009434D2" w:rsidRPr="005E64DF" w:rsidRDefault="003F4B80" w:rsidP="00512F1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</w:rPr>
              <w:t>Tiekėjo sutarties vykdymui siūlomų atitinkamos kvalifikacijos ir patirties specialistų, skaičius (P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5E64D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64FDA" w14:textId="1B3F4E53" w:rsidR="009434D2" w:rsidRPr="0087303C" w:rsidRDefault="009434D2" w:rsidP="00BC29E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L3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=</w:t>
            </w:r>
            <w:r w:rsidR="003F4B8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0.2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24021" w14:textId="436ED5EE" w:rsidR="009434D2" w:rsidRPr="0087303C" w:rsidRDefault="00080CC1" w:rsidP="00BC29E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Y3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=</w:t>
            </w:r>
            <w:r w:rsidR="008730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0</w:t>
            </w:r>
          </w:p>
        </w:tc>
      </w:tr>
    </w:tbl>
    <w:p w14:paraId="6FC8A4AC" w14:textId="7D0709DD" w:rsidR="0012482A" w:rsidRPr="005E64DF" w:rsidRDefault="0012482A" w:rsidP="0012482A">
      <w:pPr>
        <w:rPr>
          <w:rFonts w:asciiTheme="minorHAnsi" w:hAnsiTheme="minorHAnsi" w:cstheme="minorHAnsi"/>
          <w:sz w:val="22"/>
          <w:szCs w:val="22"/>
        </w:rPr>
      </w:pPr>
    </w:p>
    <w:p w14:paraId="23CBECC9" w14:textId="1FD61000" w:rsidR="006305F9" w:rsidRPr="005E64DF" w:rsidRDefault="008C06C0" w:rsidP="009A7D37">
      <w:pPr>
        <w:tabs>
          <w:tab w:val="left" w:pos="709"/>
        </w:tabs>
        <w:spacing w:before="120" w:after="12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E64DF">
        <w:rPr>
          <w:rFonts w:asciiTheme="minorHAnsi" w:hAnsiTheme="minorHAnsi" w:cstheme="minorHAnsi"/>
          <w:sz w:val="22"/>
          <w:szCs w:val="22"/>
        </w:rPr>
        <w:t xml:space="preserve">4. </w:t>
      </w:r>
      <w:r w:rsidR="001E5BB3" w:rsidRPr="005E64DF">
        <w:rPr>
          <w:rFonts w:asciiTheme="minorHAnsi" w:hAnsiTheme="minorHAnsi" w:cstheme="minorHAnsi"/>
          <w:sz w:val="22"/>
          <w:szCs w:val="22"/>
        </w:rPr>
        <w:t>Tiekėjų, atitinkančių Pirkimo dokumentuose keliamus minimalius kvalifikacijos reikalavimus, pasiūlymai vertinami pagal kainos ir kokybės santykio kriterijų.</w:t>
      </w:r>
      <w:r w:rsidR="00654D7C" w:rsidRPr="005E64DF">
        <w:rPr>
          <w:rFonts w:asciiTheme="minorHAnsi" w:hAnsiTheme="minorHAnsi" w:cstheme="minorHAnsi"/>
          <w:sz w:val="22"/>
          <w:szCs w:val="22"/>
        </w:rPr>
        <w:t xml:space="preserve"> </w:t>
      </w:r>
      <w:r w:rsidR="003E7788" w:rsidRPr="005E64DF">
        <w:rPr>
          <w:rFonts w:asciiTheme="minorHAnsi" w:hAnsiTheme="minorHAnsi" w:cstheme="minorHAnsi"/>
          <w:sz w:val="22"/>
          <w:szCs w:val="22"/>
        </w:rPr>
        <w:t xml:space="preserve">Ekonominis naudingumas (S) apskaičiuojamas sudedant tiekėjo pasiūlymo kainos C ir </w:t>
      </w:r>
      <w:r w:rsidR="00654D7C" w:rsidRPr="005E64DF">
        <w:rPr>
          <w:rFonts w:asciiTheme="minorHAnsi" w:hAnsiTheme="minorHAnsi" w:cstheme="minorHAnsi"/>
          <w:sz w:val="22"/>
          <w:szCs w:val="22"/>
        </w:rPr>
        <w:t xml:space="preserve">kokybės </w:t>
      </w:r>
      <w:r w:rsidR="003E7788" w:rsidRPr="005E64DF">
        <w:rPr>
          <w:rFonts w:asciiTheme="minorHAnsi" w:hAnsiTheme="minorHAnsi" w:cstheme="minorHAnsi"/>
          <w:sz w:val="22"/>
          <w:szCs w:val="22"/>
        </w:rPr>
        <w:t>kriterijų (</w:t>
      </w:r>
      <w:r w:rsidR="00654D7C" w:rsidRPr="005E64DF">
        <w:rPr>
          <w:rFonts w:asciiTheme="minorHAnsi" w:hAnsiTheme="minorHAnsi" w:cstheme="minorHAnsi"/>
          <w:sz w:val="22"/>
          <w:szCs w:val="22"/>
        </w:rPr>
        <w:t>P</w:t>
      </w:r>
      <w:r w:rsidR="003E7788" w:rsidRPr="005E64DF">
        <w:rPr>
          <w:rFonts w:asciiTheme="minorHAnsi" w:hAnsiTheme="minorHAnsi" w:cstheme="minorHAnsi"/>
          <w:sz w:val="22"/>
          <w:szCs w:val="22"/>
        </w:rPr>
        <w:t>) balus:</w:t>
      </w:r>
    </w:p>
    <w:p w14:paraId="1F63FAB5" w14:textId="77777777" w:rsidR="00654D7C" w:rsidRPr="005E64DF" w:rsidRDefault="006305F9" w:rsidP="009A7D37">
      <w:pPr>
        <w:tabs>
          <w:tab w:val="left" w:pos="709"/>
        </w:tabs>
        <w:spacing w:before="120" w:after="120" w:line="240" w:lineRule="atLeast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5E64DF">
        <w:rPr>
          <w:rFonts w:asciiTheme="minorHAnsi" w:hAnsiTheme="minorHAnsi" w:cstheme="minorHAnsi"/>
          <w:i/>
          <w:sz w:val="22"/>
          <w:szCs w:val="22"/>
        </w:rPr>
        <w:t>S=C+P</w:t>
      </w:r>
    </w:p>
    <w:p w14:paraId="379B46D1" w14:textId="40A1CDE3" w:rsidR="006305F9" w:rsidRPr="005E64DF" w:rsidRDefault="00654D7C" w:rsidP="00654D7C">
      <w:pPr>
        <w:tabs>
          <w:tab w:val="left" w:pos="709"/>
        </w:tabs>
        <w:spacing w:before="120" w:after="120" w:line="240" w:lineRule="atLeast"/>
        <w:rPr>
          <w:rFonts w:asciiTheme="minorHAnsi" w:hAnsiTheme="minorHAnsi" w:cstheme="minorHAnsi"/>
          <w:sz w:val="22"/>
          <w:szCs w:val="22"/>
        </w:rPr>
      </w:pPr>
      <w:r w:rsidRPr="005E64DF">
        <w:rPr>
          <w:rFonts w:asciiTheme="minorHAnsi" w:hAnsiTheme="minorHAnsi" w:cstheme="minorHAnsi"/>
          <w:sz w:val="22"/>
          <w:szCs w:val="22"/>
        </w:rPr>
        <w:t xml:space="preserve">5. </w:t>
      </w:r>
      <w:r w:rsidR="003E7788" w:rsidRPr="005E64DF">
        <w:rPr>
          <w:rFonts w:asciiTheme="minorHAnsi" w:hAnsiTheme="minorHAnsi" w:cstheme="minorHAnsi"/>
          <w:sz w:val="22"/>
          <w:szCs w:val="22"/>
        </w:rPr>
        <w:t>Pasiūlymo kain</w:t>
      </w:r>
      <w:r w:rsidR="008C06C0" w:rsidRPr="005E64DF">
        <w:rPr>
          <w:rFonts w:asciiTheme="minorHAnsi" w:hAnsiTheme="minorHAnsi" w:cstheme="minorHAnsi"/>
          <w:sz w:val="22"/>
          <w:szCs w:val="22"/>
        </w:rPr>
        <w:t>os</w:t>
      </w:r>
      <w:r w:rsidR="003E7788" w:rsidRPr="005E64DF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3E7788" w:rsidRPr="005E64DF">
        <w:rPr>
          <w:rFonts w:asciiTheme="minorHAnsi" w:hAnsiTheme="minorHAnsi" w:cstheme="minorHAnsi"/>
          <w:i/>
          <w:sz w:val="22"/>
          <w:szCs w:val="22"/>
        </w:rPr>
        <w:t>Cn</w:t>
      </w:r>
      <w:proofErr w:type="spellEnd"/>
      <w:r w:rsidR="003E7788" w:rsidRPr="005E64DF">
        <w:rPr>
          <w:rFonts w:asciiTheme="minorHAnsi" w:hAnsiTheme="minorHAnsi" w:cstheme="minorHAnsi"/>
          <w:i/>
          <w:sz w:val="22"/>
          <w:szCs w:val="22"/>
        </w:rPr>
        <w:t>)</w:t>
      </w:r>
      <w:r w:rsidR="003E7788" w:rsidRPr="005E64DF">
        <w:rPr>
          <w:rFonts w:asciiTheme="minorHAnsi" w:hAnsiTheme="minorHAnsi" w:cstheme="minorHAnsi"/>
          <w:sz w:val="22"/>
          <w:szCs w:val="22"/>
        </w:rPr>
        <w:t xml:space="preserve"> balai apskaičiuojami mažiausios pasiūlytos kainos </w:t>
      </w:r>
      <w:r w:rsidR="003E7788" w:rsidRPr="005E64DF">
        <w:rPr>
          <w:rFonts w:asciiTheme="minorHAnsi" w:hAnsiTheme="minorHAnsi" w:cstheme="minorHAnsi"/>
          <w:i/>
          <w:sz w:val="22"/>
          <w:szCs w:val="22"/>
        </w:rPr>
        <w:t>(</w:t>
      </w:r>
      <w:proofErr w:type="spellStart"/>
      <w:r w:rsidR="003E7788" w:rsidRPr="005E64DF">
        <w:rPr>
          <w:rFonts w:asciiTheme="minorHAnsi" w:hAnsiTheme="minorHAnsi" w:cstheme="minorHAnsi"/>
          <w:i/>
          <w:sz w:val="22"/>
          <w:szCs w:val="22"/>
        </w:rPr>
        <w:t>Cmin</w:t>
      </w:r>
      <w:proofErr w:type="spellEnd"/>
      <w:r w:rsidR="003E7788" w:rsidRPr="005E64DF">
        <w:rPr>
          <w:rFonts w:asciiTheme="minorHAnsi" w:hAnsiTheme="minorHAnsi" w:cstheme="minorHAnsi"/>
          <w:i/>
          <w:sz w:val="22"/>
          <w:szCs w:val="22"/>
        </w:rPr>
        <w:t>)</w:t>
      </w:r>
      <w:r w:rsidR="003E7788" w:rsidRPr="005E64DF">
        <w:rPr>
          <w:rFonts w:asciiTheme="minorHAnsi" w:hAnsiTheme="minorHAnsi" w:cstheme="minorHAnsi"/>
          <w:sz w:val="22"/>
          <w:szCs w:val="22"/>
        </w:rPr>
        <w:t xml:space="preserve"> ir vertinamo pasiūlymo kainos </w:t>
      </w:r>
      <w:r w:rsidR="003E7788" w:rsidRPr="005E64DF">
        <w:rPr>
          <w:rFonts w:asciiTheme="minorHAnsi" w:hAnsiTheme="minorHAnsi" w:cstheme="minorHAnsi"/>
          <w:i/>
          <w:sz w:val="22"/>
          <w:szCs w:val="22"/>
        </w:rPr>
        <w:t>(</w:t>
      </w:r>
      <w:proofErr w:type="spellStart"/>
      <w:r w:rsidR="003E7788" w:rsidRPr="005E64DF">
        <w:rPr>
          <w:rFonts w:asciiTheme="minorHAnsi" w:hAnsiTheme="minorHAnsi" w:cstheme="minorHAnsi"/>
          <w:i/>
          <w:sz w:val="22"/>
          <w:szCs w:val="22"/>
        </w:rPr>
        <w:t>C</w:t>
      </w:r>
      <w:r w:rsidR="008C06C0" w:rsidRPr="005E64DF">
        <w:rPr>
          <w:rFonts w:asciiTheme="minorHAnsi" w:hAnsiTheme="minorHAnsi" w:cstheme="minorHAnsi"/>
          <w:i/>
          <w:sz w:val="22"/>
          <w:szCs w:val="22"/>
        </w:rPr>
        <w:t>p</w:t>
      </w:r>
      <w:proofErr w:type="spellEnd"/>
      <w:r w:rsidR="003E7788" w:rsidRPr="005E64DF">
        <w:rPr>
          <w:rFonts w:asciiTheme="minorHAnsi" w:hAnsiTheme="minorHAnsi" w:cstheme="minorHAnsi"/>
          <w:i/>
          <w:sz w:val="22"/>
          <w:szCs w:val="22"/>
        </w:rPr>
        <w:t>)</w:t>
      </w:r>
      <w:r w:rsidR="008C06C0" w:rsidRPr="005E64DF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3E7788" w:rsidRPr="005E64DF">
        <w:rPr>
          <w:rFonts w:asciiTheme="minorHAnsi" w:hAnsiTheme="minorHAnsi" w:cstheme="minorHAnsi"/>
          <w:sz w:val="22"/>
          <w:szCs w:val="22"/>
        </w:rPr>
        <w:t>santykį padauginant iš kainos lyginamojo svorio (X):</w:t>
      </w:r>
    </w:p>
    <w:p w14:paraId="58EB99A3" w14:textId="4B557A52" w:rsidR="00E745C8" w:rsidRPr="005E64DF" w:rsidRDefault="00E745C8" w:rsidP="003145F8">
      <w:pPr>
        <w:spacing w:before="120" w:after="120" w:line="240" w:lineRule="atLeast"/>
        <w:rPr>
          <w:rFonts w:asciiTheme="minorHAnsi" w:hAnsiTheme="minorHAnsi" w:cstheme="minorHAnsi"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Cn=</m:t>
          </m:r>
          <m:f>
            <m:f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HAnsi"/>
                  <w:sz w:val="22"/>
                  <w:szCs w:val="22"/>
                </w:rPr>
                <m:t>Cmin</m:t>
              </m:r>
            </m:num>
            <m:den>
              <m:r>
                <w:rPr>
                  <w:rFonts w:ascii="Cambria Math" w:hAnsi="Cambria Math" w:cstheme="minorHAnsi"/>
                  <w:sz w:val="22"/>
                  <w:szCs w:val="22"/>
                </w:rPr>
                <m:t>Cp</m:t>
              </m:r>
            </m:den>
          </m:f>
          <m:r>
            <w:rPr>
              <w:rFonts w:ascii="Cambria Math" w:hAnsi="Cambria Math" w:cstheme="minorHAnsi"/>
              <w:sz w:val="22"/>
              <w:szCs w:val="22"/>
            </w:rPr>
            <m:t>*X</m:t>
          </m:r>
        </m:oMath>
      </m:oMathPara>
    </w:p>
    <w:p w14:paraId="03F10D78" w14:textId="1A7D7CF9" w:rsidR="0009620F" w:rsidRPr="005E64DF" w:rsidRDefault="003E7788" w:rsidP="001E5BB3">
      <w:pPr>
        <w:tabs>
          <w:tab w:val="left" w:pos="709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E64DF">
        <w:rPr>
          <w:rFonts w:asciiTheme="minorHAnsi" w:hAnsiTheme="minorHAnsi" w:cstheme="minorHAnsi"/>
          <w:sz w:val="22"/>
          <w:szCs w:val="22"/>
        </w:rPr>
        <w:t xml:space="preserve">6. </w:t>
      </w:r>
      <w:r w:rsidR="00A01D9A" w:rsidRPr="005E64DF">
        <w:rPr>
          <w:rFonts w:asciiTheme="minorHAnsi" w:hAnsiTheme="minorHAnsi" w:cstheme="minorHAnsi"/>
          <w:sz w:val="22"/>
          <w:szCs w:val="22"/>
        </w:rPr>
        <w:t>Kokybės – patirties</w:t>
      </w:r>
      <w:r w:rsidR="00A01D9A" w:rsidRPr="005E64DF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E64DF">
        <w:rPr>
          <w:rFonts w:asciiTheme="minorHAnsi" w:hAnsiTheme="minorHAnsi" w:cstheme="minorHAnsi"/>
          <w:i/>
          <w:sz w:val="22"/>
          <w:szCs w:val="22"/>
        </w:rPr>
        <w:t>(</w:t>
      </w:r>
      <w:proofErr w:type="spellStart"/>
      <w:r w:rsidR="00A01D9A" w:rsidRPr="005E64DF">
        <w:rPr>
          <w:rFonts w:asciiTheme="minorHAnsi" w:hAnsiTheme="minorHAnsi" w:cstheme="minorHAnsi"/>
          <w:i/>
          <w:sz w:val="22"/>
          <w:szCs w:val="22"/>
        </w:rPr>
        <w:t>P</w:t>
      </w:r>
      <w:r w:rsidR="00B412E2" w:rsidRPr="005E64DF">
        <w:rPr>
          <w:rFonts w:asciiTheme="minorHAnsi" w:hAnsiTheme="minorHAnsi" w:cstheme="minorHAnsi"/>
          <w:i/>
          <w:sz w:val="22"/>
          <w:szCs w:val="22"/>
        </w:rPr>
        <w:t>n</w:t>
      </w:r>
      <w:proofErr w:type="spellEnd"/>
      <w:r w:rsidRPr="005E64DF">
        <w:rPr>
          <w:rFonts w:asciiTheme="minorHAnsi" w:hAnsiTheme="minorHAnsi" w:cstheme="minorHAnsi"/>
          <w:i/>
          <w:sz w:val="22"/>
          <w:szCs w:val="22"/>
        </w:rPr>
        <w:t xml:space="preserve">) </w:t>
      </w:r>
      <w:r w:rsidRPr="005E64DF">
        <w:rPr>
          <w:rFonts w:asciiTheme="minorHAnsi" w:hAnsiTheme="minorHAnsi" w:cstheme="minorHAnsi"/>
          <w:sz w:val="22"/>
          <w:szCs w:val="22"/>
        </w:rPr>
        <w:t>balai apskaičiuojami vertinam</w:t>
      </w:r>
      <w:r w:rsidR="00883AF6" w:rsidRPr="005E64DF">
        <w:rPr>
          <w:rFonts w:asciiTheme="minorHAnsi" w:hAnsiTheme="minorHAnsi" w:cstheme="minorHAnsi"/>
          <w:sz w:val="22"/>
          <w:szCs w:val="22"/>
        </w:rPr>
        <w:t>ų</w:t>
      </w:r>
      <w:r w:rsidRPr="005E64DF">
        <w:rPr>
          <w:rFonts w:asciiTheme="minorHAnsi" w:hAnsiTheme="minorHAnsi" w:cstheme="minorHAnsi"/>
          <w:sz w:val="22"/>
          <w:szCs w:val="22"/>
        </w:rPr>
        <w:t xml:space="preserve"> kriterijaus parametrų</w:t>
      </w:r>
      <w:r w:rsidR="00883AF6" w:rsidRPr="005E64DF">
        <w:rPr>
          <w:rFonts w:asciiTheme="minorHAnsi" w:hAnsiTheme="minorHAnsi" w:cstheme="minorHAnsi"/>
          <w:sz w:val="22"/>
          <w:szCs w:val="22"/>
        </w:rPr>
        <w:t xml:space="preserve"> </w:t>
      </w:r>
      <w:r w:rsidRPr="005E64DF">
        <w:rPr>
          <w:rFonts w:asciiTheme="minorHAnsi" w:hAnsiTheme="minorHAnsi" w:cstheme="minorHAnsi"/>
          <w:sz w:val="22"/>
          <w:szCs w:val="22"/>
        </w:rPr>
        <w:t>(</w:t>
      </w:r>
      <w:r w:rsidRPr="005E64DF">
        <w:rPr>
          <w:rFonts w:asciiTheme="minorHAnsi" w:hAnsiTheme="minorHAnsi" w:cstheme="minorHAnsi"/>
          <w:i/>
          <w:sz w:val="22"/>
          <w:szCs w:val="22"/>
        </w:rPr>
        <w:t>P</w:t>
      </w:r>
      <w:r w:rsidR="0009620F" w:rsidRPr="005E64DF">
        <w:rPr>
          <w:rFonts w:asciiTheme="minorHAnsi" w:hAnsiTheme="minorHAnsi" w:cstheme="minorHAnsi"/>
          <w:i/>
          <w:sz w:val="22"/>
          <w:szCs w:val="22"/>
          <w:vertAlign w:val="subscript"/>
        </w:rPr>
        <w:t>1n</w:t>
      </w:r>
      <w:r w:rsidRPr="005E64DF">
        <w:rPr>
          <w:rFonts w:asciiTheme="minorHAnsi" w:hAnsiTheme="minorHAnsi" w:cstheme="minorHAnsi"/>
          <w:i/>
          <w:sz w:val="22"/>
          <w:szCs w:val="22"/>
        </w:rPr>
        <w:t>)</w:t>
      </w:r>
      <w:r w:rsidR="00080CC1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="00080CC1" w:rsidRPr="005E64DF">
        <w:rPr>
          <w:rFonts w:asciiTheme="minorHAnsi" w:hAnsiTheme="minorHAnsi" w:cstheme="minorHAnsi"/>
          <w:sz w:val="22"/>
          <w:szCs w:val="22"/>
        </w:rPr>
        <w:t>(</w:t>
      </w:r>
      <w:r w:rsidR="00080CC1" w:rsidRPr="005E64DF">
        <w:rPr>
          <w:rFonts w:asciiTheme="minorHAnsi" w:hAnsiTheme="minorHAnsi" w:cstheme="minorHAnsi"/>
          <w:i/>
          <w:sz w:val="22"/>
          <w:szCs w:val="22"/>
        </w:rPr>
        <w:t>P</w:t>
      </w:r>
      <w:r w:rsidR="00080CC1" w:rsidRPr="005E64DF">
        <w:rPr>
          <w:rFonts w:asciiTheme="minorHAnsi" w:hAnsiTheme="minorHAnsi" w:cstheme="minorHAnsi"/>
          <w:i/>
          <w:sz w:val="22"/>
          <w:szCs w:val="22"/>
          <w:vertAlign w:val="subscript"/>
        </w:rPr>
        <w:t>2n</w:t>
      </w:r>
      <w:r w:rsidR="00080CC1" w:rsidRPr="005E64DF">
        <w:rPr>
          <w:rFonts w:asciiTheme="minorHAnsi" w:hAnsiTheme="minorHAnsi" w:cstheme="minorHAnsi"/>
          <w:i/>
          <w:sz w:val="22"/>
          <w:szCs w:val="22"/>
        </w:rPr>
        <w:t xml:space="preserve">) </w:t>
      </w:r>
      <w:r w:rsidR="0009620F" w:rsidRPr="005E64DF">
        <w:rPr>
          <w:rFonts w:asciiTheme="minorHAnsi" w:hAnsiTheme="minorHAnsi" w:cstheme="minorHAnsi"/>
          <w:sz w:val="22"/>
          <w:szCs w:val="22"/>
        </w:rPr>
        <w:t>ir (</w:t>
      </w:r>
      <w:r w:rsidR="0009620F" w:rsidRPr="005E64DF">
        <w:rPr>
          <w:rFonts w:asciiTheme="minorHAnsi" w:hAnsiTheme="minorHAnsi" w:cstheme="minorHAnsi"/>
          <w:i/>
          <w:sz w:val="22"/>
          <w:szCs w:val="22"/>
        </w:rPr>
        <w:t>P</w:t>
      </w:r>
      <w:r w:rsidR="00080CC1">
        <w:rPr>
          <w:rFonts w:asciiTheme="minorHAnsi" w:hAnsiTheme="minorHAnsi" w:cstheme="minorHAnsi"/>
          <w:i/>
          <w:sz w:val="22"/>
          <w:szCs w:val="22"/>
          <w:vertAlign w:val="subscript"/>
        </w:rPr>
        <w:t>3</w:t>
      </w:r>
      <w:r w:rsidR="0009620F" w:rsidRPr="005E64DF">
        <w:rPr>
          <w:rFonts w:asciiTheme="minorHAnsi" w:hAnsiTheme="minorHAnsi" w:cstheme="minorHAnsi"/>
          <w:i/>
          <w:sz w:val="22"/>
          <w:szCs w:val="22"/>
          <w:vertAlign w:val="subscript"/>
        </w:rPr>
        <w:t>n</w:t>
      </w:r>
      <w:r w:rsidR="0009620F" w:rsidRPr="005E64DF">
        <w:rPr>
          <w:rFonts w:asciiTheme="minorHAnsi" w:hAnsiTheme="minorHAnsi" w:cstheme="minorHAnsi"/>
          <w:i/>
          <w:sz w:val="22"/>
          <w:szCs w:val="22"/>
        </w:rPr>
        <w:t>)</w:t>
      </w:r>
      <w:r w:rsidR="00883AF6" w:rsidRPr="005E64DF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883AF6" w:rsidRPr="005E64DF">
        <w:rPr>
          <w:rFonts w:asciiTheme="minorHAnsi" w:hAnsiTheme="minorHAnsi" w:cstheme="minorHAnsi"/>
          <w:sz w:val="22"/>
          <w:szCs w:val="22"/>
        </w:rPr>
        <w:t>reikšmes</w:t>
      </w:r>
      <w:r w:rsidR="0009620F" w:rsidRPr="005E64DF">
        <w:rPr>
          <w:rFonts w:asciiTheme="minorHAnsi" w:hAnsiTheme="minorHAnsi" w:cstheme="minorHAnsi"/>
          <w:sz w:val="22"/>
          <w:szCs w:val="22"/>
        </w:rPr>
        <w:t xml:space="preserve">  </w:t>
      </w:r>
      <w:r w:rsidRPr="005E64DF">
        <w:rPr>
          <w:rFonts w:asciiTheme="minorHAnsi" w:hAnsiTheme="minorHAnsi" w:cstheme="minorHAnsi"/>
          <w:sz w:val="22"/>
          <w:szCs w:val="22"/>
        </w:rPr>
        <w:t>padauginant iš</w:t>
      </w:r>
      <w:r w:rsidR="00B412E2" w:rsidRPr="005E64DF">
        <w:rPr>
          <w:rFonts w:asciiTheme="minorHAnsi" w:hAnsiTheme="minorHAnsi" w:cstheme="minorHAnsi"/>
          <w:sz w:val="22"/>
          <w:szCs w:val="22"/>
        </w:rPr>
        <w:t xml:space="preserve"> vertinam</w:t>
      </w:r>
      <w:r w:rsidR="00504B90" w:rsidRPr="005E64DF">
        <w:rPr>
          <w:rFonts w:asciiTheme="minorHAnsi" w:hAnsiTheme="minorHAnsi" w:cstheme="minorHAnsi"/>
          <w:sz w:val="22"/>
          <w:szCs w:val="22"/>
        </w:rPr>
        <w:t>ų</w:t>
      </w:r>
      <w:r w:rsidR="00B412E2" w:rsidRPr="005E64DF">
        <w:rPr>
          <w:rFonts w:asciiTheme="minorHAnsi" w:hAnsiTheme="minorHAnsi" w:cstheme="minorHAnsi"/>
          <w:sz w:val="22"/>
          <w:szCs w:val="22"/>
        </w:rPr>
        <w:t xml:space="preserve"> kriterij</w:t>
      </w:r>
      <w:r w:rsidR="00504B90" w:rsidRPr="005E64DF">
        <w:rPr>
          <w:rFonts w:asciiTheme="minorHAnsi" w:hAnsiTheme="minorHAnsi" w:cstheme="minorHAnsi"/>
          <w:sz w:val="22"/>
          <w:szCs w:val="22"/>
        </w:rPr>
        <w:t>ų</w:t>
      </w:r>
      <w:r w:rsidR="00B412E2" w:rsidRPr="005E64DF">
        <w:rPr>
          <w:rFonts w:asciiTheme="minorHAnsi" w:hAnsiTheme="minorHAnsi" w:cstheme="minorHAnsi"/>
          <w:sz w:val="22"/>
          <w:szCs w:val="22"/>
        </w:rPr>
        <w:t xml:space="preserve"> lyginam</w:t>
      </w:r>
      <w:r w:rsidR="00504B90" w:rsidRPr="005E64DF">
        <w:rPr>
          <w:rFonts w:asciiTheme="minorHAnsi" w:hAnsiTheme="minorHAnsi" w:cstheme="minorHAnsi"/>
          <w:sz w:val="22"/>
          <w:szCs w:val="22"/>
        </w:rPr>
        <w:t>ųjų</w:t>
      </w:r>
      <w:r w:rsidR="00B412E2" w:rsidRPr="005E64DF">
        <w:rPr>
          <w:rFonts w:asciiTheme="minorHAnsi" w:hAnsiTheme="minorHAnsi" w:cstheme="minorHAnsi"/>
          <w:sz w:val="22"/>
          <w:szCs w:val="22"/>
        </w:rPr>
        <w:t xml:space="preserve"> svori</w:t>
      </w:r>
      <w:r w:rsidR="00504B90" w:rsidRPr="005E64DF">
        <w:rPr>
          <w:rFonts w:asciiTheme="minorHAnsi" w:hAnsiTheme="minorHAnsi" w:cstheme="minorHAnsi"/>
          <w:sz w:val="22"/>
          <w:szCs w:val="22"/>
        </w:rPr>
        <w:t>ų</w:t>
      </w:r>
      <w:r w:rsidR="00B412E2" w:rsidRPr="005E64DF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99946038"/>
      <w:r w:rsidR="00A410AC" w:rsidRPr="005E64DF">
        <w:rPr>
          <w:rFonts w:asciiTheme="minorHAnsi" w:hAnsiTheme="minorHAnsi" w:cstheme="minorHAnsi"/>
          <w:i/>
          <w:sz w:val="22"/>
          <w:szCs w:val="22"/>
        </w:rPr>
        <w:t>(Y</w:t>
      </w:r>
      <w:r w:rsidR="00883AF6" w:rsidRPr="005E64DF">
        <w:rPr>
          <w:rFonts w:asciiTheme="minorHAnsi" w:hAnsiTheme="minorHAnsi" w:cstheme="minorHAnsi"/>
          <w:i/>
          <w:sz w:val="22"/>
          <w:szCs w:val="22"/>
          <w:vertAlign w:val="subscript"/>
        </w:rPr>
        <w:t>1</w:t>
      </w:r>
      <w:bookmarkEnd w:id="0"/>
      <w:r w:rsidR="00A410AC" w:rsidRPr="005E64DF">
        <w:rPr>
          <w:rFonts w:asciiTheme="minorHAnsi" w:hAnsiTheme="minorHAnsi" w:cstheme="minorHAnsi"/>
          <w:i/>
          <w:sz w:val="22"/>
          <w:szCs w:val="22"/>
        </w:rPr>
        <w:t>)</w:t>
      </w:r>
      <w:r w:rsidR="00080CC1">
        <w:rPr>
          <w:rFonts w:asciiTheme="minorHAnsi" w:hAnsiTheme="minorHAnsi" w:cstheme="minorHAnsi"/>
          <w:i/>
          <w:sz w:val="22"/>
          <w:szCs w:val="22"/>
        </w:rPr>
        <w:t>,</w:t>
      </w:r>
      <w:r w:rsidR="00080CC1" w:rsidRPr="00080CC1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080CC1" w:rsidRPr="005E64DF">
        <w:rPr>
          <w:rFonts w:asciiTheme="minorHAnsi" w:hAnsiTheme="minorHAnsi" w:cstheme="minorHAnsi"/>
          <w:i/>
          <w:sz w:val="22"/>
          <w:szCs w:val="22"/>
        </w:rPr>
        <w:t>(Y</w:t>
      </w:r>
      <w:r w:rsidR="00080CC1">
        <w:rPr>
          <w:rFonts w:asciiTheme="minorHAnsi" w:hAnsiTheme="minorHAnsi" w:cstheme="minorHAnsi"/>
          <w:i/>
          <w:sz w:val="22"/>
          <w:szCs w:val="22"/>
        </w:rPr>
        <w:t>2</w:t>
      </w:r>
      <w:r w:rsidR="00080CC1" w:rsidRPr="005E64DF">
        <w:rPr>
          <w:rFonts w:asciiTheme="minorHAnsi" w:hAnsiTheme="minorHAnsi" w:cstheme="minorHAnsi"/>
          <w:i/>
          <w:sz w:val="22"/>
          <w:szCs w:val="22"/>
        </w:rPr>
        <w:t>)</w:t>
      </w:r>
      <w:r w:rsidR="00B412E2" w:rsidRPr="005E64DF">
        <w:rPr>
          <w:rFonts w:asciiTheme="minorHAnsi" w:hAnsiTheme="minorHAnsi" w:cstheme="minorHAnsi"/>
          <w:sz w:val="22"/>
          <w:szCs w:val="22"/>
        </w:rPr>
        <w:t xml:space="preserve"> </w:t>
      </w:r>
      <w:r w:rsidR="00883AF6" w:rsidRPr="005E64DF">
        <w:rPr>
          <w:rFonts w:asciiTheme="minorHAnsi" w:hAnsiTheme="minorHAnsi" w:cstheme="minorHAnsi"/>
          <w:sz w:val="22"/>
          <w:szCs w:val="22"/>
        </w:rPr>
        <w:t xml:space="preserve">ir </w:t>
      </w:r>
      <w:r w:rsidR="00883AF6" w:rsidRPr="005E64DF">
        <w:rPr>
          <w:rFonts w:asciiTheme="minorHAnsi" w:hAnsiTheme="minorHAnsi" w:cstheme="minorHAnsi"/>
          <w:i/>
          <w:sz w:val="22"/>
          <w:szCs w:val="22"/>
        </w:rPr>
        <w:t>(Y</w:t>
      </w:r>
      <w:r w:rsidR="00080CC1">
        <w:rPr>
          <w:rFonts w:asciiTheme="minorHAnsi" w:hAnsiTheme="minorHAnsi" w:cstheme="minorHAnsi"/>
          <w:i/>
          <w:sz w:val="22"/>
          <w:szCs w:val="22"/>
          <w:vertAlign w:val="subscript"/>
        </w:rPr>
        <w:t>3</w:t>
      </w:r>
      <w:r w:rsidR="00883AF6" w:rsidRPr="005E64DF">
        <w:rPr>
          <w:rFonts w:asciiTheme="minorHAnsi" w:hAnsiTheme="minorHAnsi" w:cstheme="minorHAnsi"/>
          <w:i/>
          <w:sz w:val="22"/>
          <w:szCs w:val="22"/>
        </w:rPr>
        <w:t>)</w:t>
      </w:r>
      <w:r w:rsidR="00883AF6" w:rsidRPr="005E64DF">
        <w:rPr>
          <w:rFonts w:asciiTheme="minorHAnsi" w:hAnsiTheme="minorHAnsi" w:cstheme="minorHAnsi"/>
          <w:sz w:val="22"/>
          <w:szCs w:val="22"/>
        </w:rPr>
        <w:t xml:space="preserve"> </w:t>
      </w:r>
      <w:r w:rsidR="0009620F" w:rsidRPr="005E64DF">
        <w:rPr>
          <w:rFonts w:asciiTheme="minorHAnsi" w:hAnsiTheme="minorHAnsi" w:cstheme="minorHAnsi"/>
          <w:sz w:val="22"/>
          <w:szCs w:val="22"/>
        </w:rPr>
        <w:t>:</w:t>
      </w:r>
    </w:p>
    <w:p w14:paraId="5381FC7E" w14:textId="4C87C29C" w:rsidR="00883AF6" w:rsidRPr="005E64DF" w:rsidRDefault="00883AF6" w:rsidP="003145F8">
      <w:pPr>
        <w:tabs>
          <w:tab w:val="left" w:pos="709"/>
        </w:tabs>
        <w:spacing w:before="120" w:after="120" w:line="240" w:lineRule="atLeast"/>
        <w:jc w:val="both"/>
        <w:rPr>
          <w:rFonts w:asciiTheme="minorHAnsi" w:hAnsiTheme="minorHAnsi" w:cstheme="minorHAnsi"/>
          <w:i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Pn=</m:t>
          </m:r>
          <m:d>
            <m:d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P</m:t>
              </m:r>
              <m:r>
                <w:rPr>
                  <w:rFonts w:ascii="Cambria Math" w:hAnsi="Cambria Math" w:cstheme="minorHAnsi"/>
                  <w:sz w:val="22"/>
                  <w:szCs w:val="22"/>
                  <w:vertAlign w:val="subscript"/>
                </w:rPr>
                <m:t>1n</m:t>
              </m:r>
              <m:r>
                <w:rPr>
                  <w:rFonts w:ascii="Cambria Math" w:hAnsi="Cambria Math" w:cstheme="minorHAnsi"/>
                  <w:sz w:val="22"/>
                  <w:szCs w:val="22"/>
                </w:rPr>
                <m:t>*Y1</m:t>
              </m:r>
            </m:e>
          </m:d>
          <m:r>
            <w:rPr>
              <w:rFonts w:ascii="Cambria Math" w:hAnsi="Cambria Math" w:cstheme="minorHAnsi"/>
              <w:sz w:val="22"/>
              <w:szCs w:val="22"/>
            </w:rPr>
            <m:t>+</m:t>
          </m:r>
          <m:d>
            <m:d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P2n*Y2</m:t>
              </m:r>
            </m:e>
          </m:d>
          <m:r>
            <w:rPr>
              <w:rFonts w:ascii="Cambria Math" w:hAnsi="Cambria Math" w:cstheme="minorHAnsi"/>
              <w:sz w:val="22"/>
              <w:szCs w:val="22"/>
            </w:rPr>
            <m:t>+</m:t>
          </m:r>
          <m:d>
            <m:d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P3n*Y3</m:t>
              </m:r>
            </m:e>
          </m:d>
        </m:oMath>
      </m:oMathPara>
    </w:p>
    <w:p w14:paraId="5C871D86" w14:textId="618D9837" w:rsidR="003145F8" w:rsidRPr="005E64DF" w:rsidRDefault="003E7788" w:rsidP="001E5BB3">
      <w:pPr>
        <w:tabs>
          <w:tab w:val="left" w:pos="709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E64DF">
        <w:rPr>
          <w:rFonts w:asciiTheme="minorHAnsi" w:hAnsiTheme="minorHAnsi" w:cstheme="minorHAnsi"/>
          <w:sz w:val="22"/>
          <w:szCs w:val="22"/>
        </w:rPr>
        <w:t>7. Kriterij</w:t>
      </w:r>
      <w:r w:rsidR="007C3D2C" w:rsidRPr="005E64DF">
        <w:rPr>
          <w:rFonts w:asciiTheme="minorHAnsi" w:hAnsiTheme="minorHAnsi" w:cstheme="minorHAnsi"/>
          <w:sz w:val="22"/>
          <w:szCs w:val="22"/>
        </w:rPr>
        <w:t>aus</w:t>
      </w:r>
      <w:r w:rsidRPr="005E64DF">
        <w:rPr>
          <w:rFonts w:asciiTheme="minorHAnsi" w:hAnsiTheme="minorHAnsi" w:cstheme="minorHAnsi"/>
          <w:sz w:val="22"/>
          <w:szCs w:val="22"/>
        </w:rPr>
        <w:t xml:space="preserve"> </w:t>
      </w:r>
      <w:r w:rsidR="007C3D2C" w:rsidRPr="005E64DF">
        <w:rPr>
          <w:rFonts w:asciiTheme="minorHAnsi" w:hAnsiTheme="minorHAnsi" w:cstheme="minorHAnsi"/>
          <w:sz w:val="22"/>
          <w:szCs w:val="22"/>
        </w:rPr>
        <w:t xml:space="preserve"> </w:t>
      </w:r>
      <w:r w:rsidR="0039160A" w:rsidRPr="005E64DF">
        <w:rPr>
          <w:rFonts w:asciiTheme="minorHAnsi" w:hAnsiTheme="minorHAnsi" w:cstheme="minorHAnsi"/>
          <w:sz w:val="22"/>
          <w:szCs w:val="22"/>
        </w:rPr>
        <w:t>(</w:t>
      </w:r>
      <w:r w:rsidR="0039160A" w:rsidRPr="005E64DF">
        <w:rPr>
          <w:rFonts w:asciiTheme="minorHAnsi" w:hAnsiTheme="minorHAnsi" w:cstheme="minorHAnsi"/>
          <w:i/>
          <w:sz w:val="22"/>
          <w:szCs w:val="22"/>
        </w:rPr>
        <w:t>P</w:t>
      </w:r>
      <w:r w:rsidR="0039160A" w:rsidRPr="005E64DF">
        <w:rPr>
          <w:rFonts w:asciiTheme="minorHAnsi" w:hAnsiTheme="minorHAnsi" w:cstheme="minorHAnsi"/>
          <w:i/>
          <w:sz w:val="22"/>
          <w:szCs w:val="22"/>
          <w:vertAlign w:val="subscript"/>
        </w:rPr>
        <w:t>1n</w:t>
      </w:r>
      <w:r w:rsidR="0039160A" w:rsidRPr="005E64DF">
        <w:rPr>
          <w:rFonts w:asciiTheme="minorHAnsi" w:hAnsiTheme="minorHAnsi" w:cstheme="minorHAnsi"/>
          <w:sz w:val="22"/>
          <w:szCs w:val="22"/>
        </w:rPr>
        <w:t>)</w:t>
      </w:r>
      <w:r w:rsidR="007C3D2C" w:rsidRPr="005E64DF">
        <w:rPr>
          <w:rFonts w:asciiTheme="minorHAnsi" w:hAnsiTheme="minorHAnsi" w:cstheme="minorHAnsi"/>
          <w:sz w:val="22"/>
          <w:szCs w:val="22"/>
        </w:rPr>
        <w:t xml:space="preserve"> parametro</w:t>
      </w:r>
      <w:r w:rsidR="009F20F7" w:rsidRPr="005E64DF">
        <w:rPr>
          <w:rFonts w:asciiTheme="minorHAnsi" w:hAnsiTheme="minorHAnsi" w:cstheme="minorHAnsi"/>
          <w:sz w:val="22"/>
          <w:szCs w:val="22"/>
        </w:rPr>
        <w:t xml:space="preserve"> </w:t>
      </w:r>
      <w:r w:rsidRPr="005E64DF">
        <w:rPr>
          <w:rFonts w:asciiTheme="minorHAnsi" w:hAnsiTheme="minorHAnsi" w:cstheme="minorHAnsi"/>
          <w:sz w:val="22"/>
          <w:szCs w:val="22"/>
        </w:rPr>
        <w:t>reikšmė apskaičiuojam</w:t>
      </w:r>
      <w:r w:rsidR="007C3D2C" w:rsidRPr="005E64DF">
        <w:rPr>
          <w:rFonts w:asciiTheme="minorHAnsi" w:hAnsiTheme="minorHAnsi" w:cstheme="minorHAnsi"/>
          <w:sz w:val="22"/>
          <w:szCs w:val="22"/>
        </w:rPr>
        <w:t xml:space="preserve">a palyginant </w:t>
      </w:r>
      <w:r w:rsidR="00B50356" w:rsidRPr="005E64DF">
        <w:rPr>
          <w:rFonts w:asciiTheme="minorHAnsi" w:hAnsiTheme="minorHAnsi" w:cstheme="minorHAnsi"/>
          <w:sz w:val="22"/>
          <w:szCs w:val="22"/>
        </w:rPr>
        <w:t xml:space="preserve">vertinamo </w:t>
      </w:r>
      <w:r w:rsidR="009F20F7" w:rsidRPr="005E64DF">
        <w:rPr>
          <w:rFonts w:asciiTheme="minorHAnsi" w:hAnsiTheme="minorHAnsi" w:cstheme="minorHAnsi"/>
          <w:sz w:val="22"/>
          <w:szCs w:val="22"/>
        </w:rPr>
        <w:t>Tiekėjo</w:t>
      </w:r>
      <w:r w:rsidR="0046634F" w:rsidRPr="005E64DF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46634F" w:rsidRPr="005E64DF">
        <w:rPr>
          <w:rFonts w:asciiTheme="minorHAnsi" w:hAnsiTheme="minorHAnsi" w:cstheme="minorHAnsi"/>
          <w:sz w:val="22"/>
          <w:szCs w:val="22"/>
        </w:rPr>
        <w:t>Tn</w:t>
      </w:r>
      <w:proofErr w:type="spellEnd"/>
      <w:r w:rsidR="0046634F" w:rsidRPr="005E64DF">
        <w:rPr>
          <w:rFonts w:asciiTheme="minorHAnsi" w:hAnsiTheme="minorHAnsi" w:cstheme="minorHAnsi"/>
          <w:sz w:val="22"/>
          <w:szCs w:val="22"/>
        </w:rPr>
        <w:t>)</w:t>
      </w:r>
      <w:r w:rsidR="009F20F7" w:rsidRPr="005E64DF">
        <w:rPr>
          <w:rFonts w:asciiTheme="minorHAnsi" w:hAnsiTheme="minorHAnsi" w:cstheme="minorHAnsi"/>
          <w:sz w:val="22"/>
          <w:szCs w:val="22"/>
        </w:rPr>
        <w:t xml:space="preserve"> specialist</w:t>
      </w:r>
      <w:r w:rsidR="0046634F" w:rsidRPr="005E64DF">
        <w:rPr>
          <w:rFonts w:asciiTheme="minorHAnsi" w:hAnsiTheme="minorHAnsi" w:cstheme="minorHAnsi"/>
          <w:sz w:val="22"/>
          <w:szCs w:val="22"/>
        </w:rPr>
        <w:t xml:space="preserve">o </w:t>
      </w:r>
      <w:r w:rsidR="00536D84" w:rsidRPr="005E64DF">
        <w:rPr>
          <w:rFonts w:asciiTheme="minorHAnsi" w:hAnsiTheme="minorHAnsi" w:cstheme="minorHAnsi"/>
          <w:sz w:val="22"/>
          <w:szCs w:val="22"/>
        </w:rPr>
        <w:t xml:space="preserve">parametro </w:t>
      </w:r>
      <w:r w:rsidR="0046634F" w:rsidRPr="005E64DF">
        <w:rPr>
          <w:rFonts w:asciiTheme="minorHAnsi" w:hAnsiTheme="minorHAnsi" w:cstheme="minorHAnsi"/>
          <w:sz w:val="22"/>
          <w:szCs w:val="22"/>
        </w:rPr>
        <w:t>P1</w:t>
      </w:r>
      <w:r w:rsidR="009F20F7" w:rsidRPr="005E64DF">
        <w:rPr>
          <w:rFonts w:asciiTheme="minorHAnsi" w:hAnsiTheme="minorHAnsi" w:cstheme="minorHAnsi"/>
          <w:sz w:val="22"/>
          <w:szCs w:val="22"/>
        </w:rPr>
        <w:t xml:space="preserve"> </w:t>
      </w:r>
      <w:r w:rsidRPr="005E64DF">
        <w:rPr>
          <w:rFonts w:asciiTheme="minorHAnsi" w:hAnsiTheme="minorHAnsi" w:cstheme="minorHAnsi"/>
          <w:sz w:val="22"/>
          <w:szCs w:val="22"/>
        </w:rPr>
        <w:t>balus</w:t>
      </w:r>
      <w:r w:rsidR="009F20F7" w:rsidRPr="005E64DF">
        <w:rPr>
          <w:rFonts w:asciiTheme="minorHAnsi" w:hAnsiTheme="minorHAnsi" w:cstheme="minorHAnsi"/>
          <w:sz w:val="22"/>
          <w:szCs w:val="22"/>
        </w:rPr>
        <w:t xml:space="preserve"> su didžiausiu</w:t>
      </w:r>
      <w:r w:rsidR="00B50356" w:rsidRPr="005E64DF">
        <w:rPr>
          <w:rFonts w:asciiTheme="minorHAnsi" w:hAnsiTheme="minorHAnsi" w:cstheme="minorHAnsi"/>
          <w:sz w:val="22"/>
          <w:szCs w:val="22"/>
        </w:rPr>
        <w:t xml:space="preserve"> </w:t>
      </w:r>
      <w:r w:rsidR="009F20F7" w:rsidRPr="005E64DF">
        <w:rPr>
          <w:rFonts w:asciiTheme="minorHAnsi" w:hAnsiTheme="minorHAnsi" w:cstheme="minorHAnsi"/>
          <w:sz w:val="22"/>
          <w:szCs w:val="22"/>
        </w:rPr>
        <w:t>to paties parametro</w:t>
      </w:r>
      <w:r w:rsidR="00B50356" w:rsidRPr="005E64DF">
        <w:rPr>
          <w:rFonts w:asciiTheme="minorHAnsi" w:hAnsiTheme="minorHAnsi" w:cstheme="minorHAnsi"/>
          <w:sz w:val="22"/>
          <w:szCs w:val="22"/>
        </w:rPr>
        <w:t xml:space="preserve"> faktiškai įvertinto</w:t>
      </w:r>
      <w:r w:rsidR="007C3D2C" w:rsidRPr="005E64DF">
        <w:rPr>
          <w:rFonts w:asciiTheme="minorHAnsi" w:hAnsiTheme="minorHAnsi" w:cstheme="minorHAnsi"/>
          <w:sz w:val="22"/>
          <w:szCs w:val="22"/>
        </w:rPr>
        <w:t xml:space="preserve"> Tiekėjo </w:t>
      </w:r>
      <w:r w:rsidR="00B50356" w:rsidRPr="005E64DF">
        <w:rPr>
          <w:rFonts w:asciiTheme="minorHAnsi" w:hAnsiTheme="minorHAnsi" w:cstheme="minorHAnsi"/>
          <w:sz w:val="22"/>
          <w:szCs w:val="22"/>
        </w:rPr>
        <w:t>(T</w:t>
      </w:r>
      <w:r w:rsidR="00B50356" w:rsidRPr="005E64DF">
        <w:rPr>
          <w:rFonts w:asciiTheme="minorHAnsi" w:hAnsiTheme="minorHAnsi" w:cstheme="minorHAnsi"/>
          <w:sz w:val="22"/>
          <w:szCs w:val="22"/>
          <w:vertAlign w:val="subscript"/>
        </w:rPr>
        <w:t>max1</w:t>
      </w:r>
      <w:r w:rsidR="00B50356" w:rsidRPr="005E64DF">
        <w:rPr>
          <w:rFonts w:asciiTheme="minorHAnsi" w:hAnsiTheme="minorHAnsi" w:cstheme="minorHAnsi"/>
          <w:sz w:val="22"/>
          <w:szCs w:val="22"/>
        </w:rPr>
        <w:t>)</w:t>
      </w:r>
      <w:r w:rsidR="00504B90" w:rsidRPr="005E64DF">
        <w:rPr>
          <w:rFonts w:asciiTheme="minorHAnsi" w:hAnsiTheme="minorHAnsi" w:cstheme="minorHAnsi"/>
          <w:sz w:val="22"/>
          <w:szCs w:val="22"/>
        </w:rPr>
        <w:t xml:space="preserve"> </w:t>
      </w:r>
      <w:r w:rsidR="007C3D2C" w:rsidRPr="005E64DF">
        <w:rPr>
          <w:rFonts w:asciiTheme="minorHAnsi" w:hAnsiTheme="minorHAnsi" w:cstheme="minorHAnsi"/>
          <w:sz w:val="22"/>
          <w:szCs w:val="22"/>
        </w:rPr>
        <w:t>specialistų bal</w:t>
      </w:r>
      <w:r w:rsidR="00B50356" w:rsidRPr="005E64DF">
        <w:rPr>
          <w:rFonts w:asciiTheme="minorHAnsi" w:hAnsiTheme="minorHAnsi" w:cstheme="minorHAnsi"/>
          <w:sz w:val="22"/>
          <w:szCs w:val="22"/>
        </w:rPr>
        <w:t>ais</w:t>
      </w:r>
      <w:r w:rsidR="003145F8" w:rsidRPr="005E64DF">
        <w:rPr>
          <w:rFonts w:asciiTheme="minorHAnsi" w:hAnsiTheme="minorHAnsi" w:cstheme="minorHAnsi"/>
          <w:sz w:val="22"/>
          <w:szCs w:val="22"/>
        </w:rPr>
        <w:t>:</w:t>
      </w:r>
      <w:r w:rsidR="007C3D2C" w:rsidRPr="005E64D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400CE71" w14:textId="7324A363" w:rsidR="003145F8" w:rsidRPr="005E64DF" w:rsidRDefault="0046634F" w:rsidP="0046634F">
      <w:pPr>
        <w:tabs>
          <w:tab w:val="left" w:pos="709"/>
        </w:tabs>
        <w:spacing w:before="120" w:after="120" w:line="240" w:lineRule="atLeast"/>
        <w:jc w:val="center"/>
        <w:rPr>
          <w:rFonts w:asciiTheme="minorHAnsi" w:hAnsiTheme="minorHAnsi" w:cstheme="minorHAnsi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theme="minorHAnsi"/>
              <w:sz w:val="22"/>
              <w:szCs w:val="22"/>
              <w:lang w:eastAsia="lt-LT"/>
            </w:rPr>
            <m:t>P</m:t>
          </m:r>
          <m:r>
            <m:rPr>
              <m:sty m:val="bi"/>
            </m:rPr>
            <w:rPr>
              <w:rFonts w:ascii="Cambria Math" w:hAnsi="Cambria Math" w:cstheme="minorHAnsi"/>
              <w:sz w:val="22"/>
              <w:szCs w:val="22"/>
              <w:lang w:eastAsia="lt-LT"/>
            </w:rPr>
            <m:t>1</m:t>
          </m:r>
          <m:r>
            <m:rPr>
              <m:sty m:val="bi"/>
            </m:rPr>
            <w:rPr>
              <w:rFonts w:ascii="Cambria Math" w:hAnsi="Cambria Math" w:cstheme="minorHAnsi"/>
              <w:sz w:val="22"/>
              <w:szCs w:val="22"/>
              <w:lang w:eastAsia="lt-LT"/>
            </w:rPr>
            <m:t xml:space="preserve">n </m:t>
          </m:r>
          <m:r>
            <m:rPr>
              <m:sty m:val="bi"/>
            </m:rPr>
            <w:rPr>
              <w:rFonts w:ascii="Cambria Math" w:hAnsi="Cambria Math" w:cstheme="minorHAnsi"/>
              <w:sz w:val="22"/>
              <w:szCs w:val="22"/>
              <w:lang w:val="en-GB" w:eastAsia="lt-LT"/>
            </w:rPr>
            <m:t>=</m:t>
          </m:r>
          <m:f>
            <m:fPr>
              <m:ctrlPr>
                <w:rPr>
                  <w:rFonts w:ascii="Cambria Math" w:hAnsi="Cambria Math" w:cstheme="minorHAnsi"/>
                  <w:b/>
                  <w:bCs/>
                  <w:i/>
                  <w:iCs/>
                  <w:sz w:val="22"/>
                  <w:szCs w:val="22"/>
                  <w:lang w:val="en-GB" w:eastAsia="lt-LT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 w:val="22"/>
                  <w:szCs w:val="22"/>
                  <w:lang w:val="en-GB" w:eastAsia="lt-LT"/>
                </w:rPr>
                <m:t>Tn P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 w:val="22"/>
                  <w:szCs w:val="22"/>
                  <w:lang w:val="en-GB" w:eastAsia="lt-LT"/>
                </w:rPr>
                <m:t>1 parametro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 w:val="22"/>
                  <w:szCs w:val="22"/>
                  <w:lang w:eastAsia="lt-LT"/>
                </w:rPr>
                <m:t xml:space="preserve"> balai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 w:val="22"/>
                  <w:szCs w:val="22"/>
                  <w:lang w:val="en-GB" w:eastAsia="lt-LT"/>
                </w:rPr>
                <m:t>T max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 w:val="22"/>
                  <w:szCs w:val="22"/>
                  <w:lang w:val="en-GB" w:eastAsia="lt-LT"/>
                </w:rPr>
                <m:t>1 balai</m:t>
              </m:r>
            </m:den>
          </m:f>
          <m:r>
            <m:rPr>
              <m:sty m:val="bi"/>
            </m:rPr>
            <w:rPr>
              <w:rFonts w:ascii="Cambria Math" w:hAnsi="Cambria Math" w:cstheme="minorHAnsi"/>
              <w:sz w:val="22"/>
              <w:szCs w:val="22"/>
              <w:lang w:val="en-GB" w:eastAsia="lt-LT"/>
            </w:rPr>
            <m:t xml:space="preserve"> </m:t>
          </m:r>
        </m:oMath>
      </m:oMathPara>
    </w:p>
    <w:p w14:paraId="1492AC82" w14:textId="5F9D0FDD" w:rsidR="00B50356" w:rsidRPr="005E64DF" w:rsidRDefault="00B50356" w:rsidP="00B50356">
      <w:pPr>
        <w:tabs>
          <w:tab w:val="left" w:pos="709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E64DF">
        <w:rPr>
          <w:rFonts w:asciiTheme="minorHAnsi" w:hAnsiTheme="minorHAnsi" w:cstheme="minorHAnsi"/>
          <w:sz w:val="22"/>
          <w:szCs w:val="22"/>
        </w:rPr>
        <w:t>Kriterijaus  (</w:t>
      </w:r>
      <w:r w:rsidRPr="005E64DF">
        <w:rPr>
          <w:rFonts w:asciiTheme="minorHAnsi" w:hAnsiTheme="minorHAnsi" w:cstheme="minorHAnsi"/>
          <w:i/>
          <w:sz w:val="22"/>
          <w:szCs w:val="22"/>
        </w:rPr>
        <w:t>P</w:t>
      </w:r>
      <w:r w:rsidRPr="005E64DF">
        <w:rPr>
          <w:rFonts w:asciiTheme="minorHAnsi" w:hAnsiTheme="minorHAnsi" w:cstheme="minorHAnsi"/>
          <w:i/>
          <w:sz w:val="22"/>
          <w:szCs w:val="22"/>
          <w:vertAlign w:val="subscript"/>
        </w:rPr>
        <w:t>2n</w:t>
      </w:r>
      <w:r w:rsidRPr="005E64DF">
        <w:rPr>
          <w:rFonts w:asciiTheme="minorHAnsi" w:hAnsiTheme="minorHAnsi" w:cstheme="minorHAnsi"/>
          <w:sz w:val="22"/>
          <w:szCs w:val="22"/>
        </w:rPr>
        <w:t>) parametro reikšmė apskaičiuojama palyginant vertinamo Tiekėjo (</w:t>
      </w:r>
      <w:proofErr w:type="spellStart"/>
      <w:r w:rsidRPr="005E64DF">
        <w:rPr>
          <w:rFonts w:asciiTheme="minorHAnsi" w:hAnsiTheme="minorHAnsi" w:cstheme="minorHAnsi"/>
          <w:sz w:val="22"/>
          <w:szCs w:val="22"/>
        </w:rPr>
        <w:t>Tn</w:t>
      </w:r>
      <w:proofErr w:type="spellEnd"/>
      <w:r w:rsidRPr="005E64DF">
        <w:rPr>
          <w:rFonts w:asciiTheme="minorHAnsi" w:hAnsiTheme="minorHAnsi" w:cstheme="minorHAnsi"/>
          <w:sz w:val="22"/>
          <w:szCs w:val="22"/>
        </w:rPr>
        <w:t>) specialisto parametro P</w:t>
      </w:r>
      <w:r w:rsidR="00586459" w:rsidRPr="005E64DF">
        <w:rPr>
          <w:rFonts w:asciiTheme="minorHAnsi" w:hAnsiTheme="minorHAnsi" w:cstheme="minorHAnsi"/>
          <w:sz w:val="22"/>
          <w:szCs w:val="22"/>
        </w:rPr>
        <w:t>2</w:t>
      </w:r>
      <w:r w:rsidRPr="005E64DF">
        <w:rPr>
          <w:rFonts w:asciiTheme="minorHAnsi" w:hAnsiTheme="minorHAnsi" w:cstheme="minorHAnsi"/>
          <w:sz w:val="22"/>
          <w:szCs w:val="22"/>
        </w:rPr>
        <w:t xml:space="preserve"> balus su didžiausiu to paties parametro faktiškai įvertinto Tiekėjo (T</w:t>
      </w:r>
      <w:r w:rsidRPr="005E64DF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r w:rsidR="00586459" w:rsidRPr="005E64DF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5E64DF">
        <w:rPr>
          <w:rFonts w:asciiTheme="minorHAnsi" w:hAnsiTheme="minorHAnsi" w:cstheme="minorHAnsi"/>
          <w:sz w:val="22"/>
          <w:szCs w:val="22"/>
        </w:rPr>
        <w:t>)</w:t>
      </w:r>
      <w:r w:rsidR="00504B90" w:rsidRPr="005E64DF">
        <w:rPr>
          <w:rFonts w:asciiTheme="minorHAnsi" w:hAnsiTheme="minorHAnsi" w:cstheme="minorHAnsi"/>
          <w:sz w:val="22"/>
          <w:szCs w:val="22"/>
        </w:rPr>
        <w:t xml:space="preserve"> </w:t>
      </w:r>
      <w:r w:rsidRPr="005E64DF">
        <w:rPr>
          <w:rFonts w:asciiTheme="minorHAnsi" w:hAnsiTheme="minorHAnsi" w:cstheme="minorHAnsi"/>
          <w:sz w:val="22"/>
          <w:szCs w:val="22"/>
        </w:rPr>
        <w:t xml:space="preserve">specialistų balais: </w:t>
      </w:r>
    </w:p>
    <w:p w14:paraId="3D02F264" w14:textId="1679023E" w:rsidR="00080CC1" w:rsidRPr="005E64DF" w:rsidRDefault="00B50356" w:rsidP="00080CC1">
      <w:pPr>
        <w:tabs>
          <w:tab w:val="left" w:pos="709"/>
        </w:tabs>
        <w:jc w:val="both"/>
        <w:rPr>
          <w:rFonts w:asciiTheme="minorHAnsi" w:hAnsiTheme="minorHAnsi" w:cstheme="minorHAnsi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theme="minorHAnsi"/>
              <w:sz w:val="22"/>
              <w:szCs w:val="22"/>
              <w:lang w:eastAsia="lt-LT"/>
            </w:rPr>
            <m:t>P</m:t>
          </m:r>
          <m:r>
            <m:rPr>
              <m:sty m:val="bi"/>
            </m:rPr>
            <w:rPr>
              <w:rFonts w:ascii="Cambria Math" w:hAnsi="Cambria Math" w:cstheme="minorHAnsi"/>
              <w:sz w:val="22"/>
              <w:szCs w:val="22"/>
              <w:lang w:eastAsia="lt-LT"/>
            </w:rPr>
            <m:t>2</m:t>
          </m:r>
          <m:r>
            <m:rPr>
              <m:sty m:val="bi"/>
            </m:rPr>
            <w:rPr>
              <w:rFonts w:ascii="Cambria Math" w:hAnsi="Cambria Math" w:cstheme="minorHAnsi"/>
              <w:sz w:val="22"/>
              <w:szCs w:val="22"/>
              <w:lang w:eastAsia="lt-LT"/>
            </w:rPr>
            <m:t>n =</m:t>
          </m:r>
          <m:f>
            <m:fPr>
              <m:ctrlPr>
                <w:rPr>
                  <w:rFonts w:ascii="Cambria Math" w:hAnsi="Cambria Math" w:cstheme="minorHAnsi"/>
                  <w:b/>
                  <w:bCs/>
                  <w:i/>
                  <w:iCs/>
                  <w:sz w:val="22"/>
                  <w:szCs w:val="22"/>
                  <w:lang w:val="en-GB" w:eastAsia="lt-LT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 w:val="22"/>
                  <w:szCs w:val="22"/>
                  <w:lang w:eastAsia="lt-LT"/>
                </w:rPr>
                <m:t>Tn P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 w:val="22"/>
                  <w:szCs w:val="22"/>
                  <w:lang w:eastAsia="lt-LT"/>
                </w:rPr>
                <m:t>2 parametro balai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 w:val="22"/>
                  <w:szCs w:val="22"/>
                  <w:lang w:eastAsia="lt-LT"/>
                </w:rPr>
                <m:t>T max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 w:val="22"/>
                  <w:szCs w:val="22"/>
                  <w:lang w:eastAsia="lt-LT"/>
                </w:rPr>
                <m:t>2 balai</m:t>
              </m:r>
            </m:den>
          </m:f>
          <m:r>
            <m:rPr>
              <m:sty m:val="p"/>
            </m:rPr>
            <w:rPr>
              <w:rFonts w:ascii="Cambria Math" w:hAnsi="Cambria Math" w:cstheme="minorHAnsi"/>
              <w:sz w:val="22"/>
              <w:szCs w:val="22"/>
            </w:rPr>
            <w:br/>
          </m:r>
        </m:oMath>
      </m:oMathPara>
      <w:r w:rsidR="00080CC1" w:rsidRPr="005E64DF">
        <w:rPr>
          <w:rFonts w:asciiTheme="minorHAnsi" w:hAnsiTheme="minorHAnsi" w:cstheme="minorHAnsi"/>
          <w:sz w:val="22"/>
          <w:szCs w:val="22"/>
        </w:rPr>
        <w:t>Kriterijaus  (</w:t>
      </w:r>
      <w:r w:rsidR="00080CC1" w:rsidRPr="005E64DF">
        <w:rPr>
          <w:rFonts w:asciiTheme="minorHAnsi" w:hAnsiTheme="minorHAnsi" w:cstheme="minorHAnsi"/>
          <w:i/>
          <w:sz w:val="22"/>
          <w:szCs w:val="22"/>
        </w:rPr>
        <w:t>P</w:t>
      </w:r>
      <w:r w:rsidR="00080CC1">
        <w:rPr>
          <w:rFonts w:asciiTheme="minorHAnsi" w:hAnsiTheme="minorHAnsi" w:cstheme="minorHAnsi"/>
          <w:i/>
          <w:sz w:val="22"/>
          <w:szCs w:val="22"/>
        </w:rPr>
        <w:t>3</w:t>
      </w:r>
      <w:r w:rsidR="00080CC1" w:rsidRPr="005E64DF">
        <w:rPr>
          <w:rFonts w:asciiTheme="minorHAnsi" w:hAnsiTheme="minorHAnsi" w:cstheme="minorHAnsi"/>
          <w:i/>
          <w:sz w:val="22"/>
          <w:szCs w:val="22"/>
          <w:vertAlign w:val="subscript"/>
        </w:rPr>
        <w:t>n</w:t>
      </w:r>
      <w:r w:rsidR="00080CC1" w:rsidRPr="005E64DF">
        <w:rPr>
          <w:rFonts w:asciiTheme="minorHAnsi" w:hAnsiTheme="minorHAnsi" w:cstheme="minorHAnsi"/>
          <w:sz w:val="22"/>
          <w:szCs w:val="22"/>
        </w:rPr>
        <w:t>) parametro reikšmė apskaičiuojama palyginant vertinamo Tiekėjo (</w:t>
      </w:r>
      <w:proofErr w:type="spellStart"/>
      <w:r w:rsidR="00080CC1" w:rsidRPr="005E64DF">
        <w:rPr>
          <w:rFonts w:asciiTheme="minorHAnsi" w:hAnsiTheme="minorHAnsi" w:cstheme="minorHAnsi"/>
          <w:sz w:val="22"/>
          <w:szCs w:val="22"/>
        </w:rPr>
        <w:t>Tn</w:t>
      </w:r>
      <w:proofErr w:type="spellEnd"/>
      <w:r w:rsidR="00080CC1" w:rsidRPr="005E64DF">
        <w:rPr>
          <w:rFonts w:asciiTheme="minorHAnsi" w:hAnsiTheme="minorHAnsi" w:cstheme="minorHAnsi"/>
          <w:sz w:val="22"/>
          <w:szCs w:val="22"/>
        </w:rPr>
        <w:t>) specialisto parametro P</w:t>
      </w:r>
      <w:r w:rsidR="00080CC1">
        <w:rPr>
          <w:rFonts w:asciiTheme="minorHAnsi" w:hAnsiTheme="minorHAnsi" w:cstheme="minorHAnsi"/>
          <w:sz w:val="22"/>
          <w:szCs w:val="22"/>
        </w:rPr>
        <w:t>3</w:t>
      </w:r>
      <w:r w:rsidR="00080CC1" w:rsidRPr="005E64DF">
        <w:rPr>
          <w:rFonts w:asciiTheme="minorHAnsi" w:hAnsiTheme="minorHAnsi" w:cstheme="minorHAnsi"/>
          <w:sz w:val="22"/>
          <w:szCs w:val="22"/>
        </w:rPr>
        <w:t xml:space="preserve"> balus su didžiausiu to paties parametro faktiškai įvertinto Tiekėjo (T</w:t>
      </w:r>
      <w:r w:rsidR="00080CC1" w:rsidRPr="005E64DF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r w:rsidR="00080CC1">
        <w:rPr>
          <w:rFonts w:asciiTheme="minorHAnsi" w:hAnsiTheme="minorHAnsi" w:cstheme="minorHAnsi"/>
          <w:sz w:val="22"/>
          <w:szCs w:val="22"/>
          <w:vertAlign w:val="subscript"/>
        </w:rPr>
        <w:t>3</w:t>
      </w:r>
      <w:r w:rsidR="00080CC1" w:rsidRPr="005E64DF">
        <w:rPr>
          <w:rFonts w:asciiTheme="minorHAnsi" w:hAnsiTheme="minorHAnsi" w:cstheme="minorHAnsi"/>
          <w:sz w:val="22"/>
          <w:szCs w:val="22"/>
        </w:rPr>
        <w:t xml:space="preserve">) specialistų balais: </w:t>
      </w:r>
    </w:p>
    <w:p w14:paraId="77710FFB" w14:textId="39E2E0B0" w:rsidR="00080CC1" w:rsidRPr="00080CC1" w:rsidRDefault="00080CC1" w:rsidP="00080CC1">
      <w:pPr>
        <w:tabs>
          <w:tab w:val="left" w:pos="709"/>
        </w:tabs>
        <w:spacing w:before="120" w:after="12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theme="minorHAnsi"/>
              <w:sz w:val="22"/>
              <w:szCs w:val="22"/>
              <w:lang w:eastAsia="lt-LT"/>
            </w:rPr>
            <m:t>P</m:t>
          </m:r>
          <m:r>
            <m:rPr>
              <m:sty m:val="bi"/>
            </m:rPr>
            <w:rPr>
              <w:rFonts w:ascii="Cambria Math" w:hAnsi="Cambria Math" w:cstheme="minorHAnsi"/>
              <w:sz w:val="22"/>
              <w:szCs w:val="22"/>
              <w:lang w:eastAsia="lt-LT"/>
            </w:rPr>
            <m:t>3</m:t>
          </m:r>
          <m:r>
            <m:rPr>
              <m:sty m:val="bi"/>
            </m:rPr>
            <w:rPr>
              <w:rFonts w:ascii="Cambria Math" w:hAnsi="Cambria Math" w:cstheme="minorHAnsi"/>
              <w:sz w:val="22"/>
              <w:szCs w:val="22"/>
              <w:lang w:eastAsia="lt-LT"/>
            </w:rPr>
            <m:t>n =</m:t>
          </m:r>
          <m:f>
            <m:fPr>
              <m:ctrlPr>
                <w:rPr>
                  <w:rFonts w:ascii="Cambria Math" w:hAnsi="Cambria Math" w:cstheme="minorHAnsi"/>
                  <w:b/>
                  <w:bCs/>
                  <w:i/>
                  <w:iCs/>
                  <w:sz w:val="22"/>
                  <w:szCs w:val="22"/>
                  <w:lang w:val="en-GB" w:eastAsia="lt-LT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 w:val="22"/>
                  <w:szCs w:val="22"/>
                  <w:lang w:eastAsia="lt-LT"/>
                </w:rPr>
                <m:t>Tn P3 parametro balai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 w:val="22"/>
                  <w:szCs w:val="22"/>
                  <w:lang w:eastAsia="lt-LT"/>
                </w:rPr>
                <m:t>T max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 w:val="22"/>
                  <w:szCs w:val="22"/>
                  <w:lang w:eastAsia="lt-LT"/>
                </w:rPr>
                <m:t>3 balai</m:t>
              </m:r>
            </m:den>
          </m:f>
        </m:oMath>
      </m:oMathPara>
    </w:p>
    <w:p w14:paraId="5367DCE0" w14:textId="5881679E" w:rsidR="003E7788" w:rsidRPr="005E64DF" w:rsidRDefault="00586459" w:rsidP="00586459">
      <w:pPr>
        <w:tabs>
          <w:tab w:val="left" w:pos="709"/>
        </w:tabs>
        <w:spacing w:before="120" w:after="12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E64DF">
        <w:rPr>
          <w:rFonts w:asciiTheme="minorHAnsi" w:hAnsiTheme="minorHAnsi" w:cstheme="minorHAnsi"/>
          <w:sz w:val="22"/>
          <w:szCs w:val="22"/>
        </w:rPr>
        <w:t xml:space="preserve">8. </w:t>
      </w:r>
      <w:r w:rsidR="003E7788" w:rsidRPr="005E64DF">
        <w:rPr>
          <w:rFonts w:asciiTheme="minorHAnsi" w:hAnsiTheme="minorHAnsi" w:cstheme="minorHAnsi"/>
          <w:sz w:val="22"/>
          <w:szCs w:val="22"/>
        </w:rPr>
        <w:t xml:space="preserve">Ekonominio naudingumo vertinimo ekspertai, remdamiesi savo žiniomis ir patirtimi, įvertins Tiekėjų pasiūlymus pagal 2 lentelėje </w:t>
      </w:r>
      <w:r w:rsidR="000916C9">
        <w:rPr>
          <w:rFonts w:asciiTheme="minorHAnsi" w:hAnsiTheme="minorHAnsi" w:cstheme="minorHAnsi"/>
          <w:sz w:val="22"/>
          <w:szCs w:val="22"/>
        </w:rPr>
        <w:t>„</w:t>
      </w:r>
      <w:r w:rsidR="003E7788" w:rsidRPr="005E64DF">
        <w:rPr>
          <w:rFonts w:asciiTheme="minorHAnsi" w:hAnsiTheme="minorHAnsi" w:cstheme="minorHAnsi"/>
          <w:sz w:val="22"/>
          <w:szCs w:val="22"/>
        </w:rPr>
        <w:t>kriterijaus parametrų reikšmių nustatymui skiriami balai</w:t>
      </w:r>
      <w:r w:rsidR="000916C9">
        <w:rPr>
          <w:rFonts w:asciiTheme="minorHAnsi" w:hAnsiTheme="minorHAnsi" w:cstheme="minorHAnsi"/>
          <w:sz w:val="22"/>
          <w:szCs w:val="22"/>
        </w:rPr>
        <w:t>“</w:t>
      </w:r>
      <w:r w:rsidR="003E7788" w:rsidRPr="005E64DF">
        <w:rPr>
          <w:rFonts w:asciiTheme="minorHAnsi" w:hAnsiTheme="minorHAnsi" w:cstheme="minorHAnsi"/>
          <w:sz w:val="22"/>
          <w:szCs w:val="22"/>
        </w:rPr>
        <w:t xml:space="preserve"> nurodytus vertinimo</w:t>
      </w:r>
      <w:r w:rsidR="003E7788" w:rsidRPr="005E64DF">
        <w:rPr>
          <w:rFonts w:asciiTheme="minorHAnsi" w:hAnsiTheme="minorHAnsi" w:cstheme="minorHAnsi"/>
          <w:sz w:val="22"/>
          <w:szCs w:val="22"/>
        </w:rPr>
        <w:br/>
        <w:t>kriterij</w:t>
      </w:r>
      <w:r w:rsidRPr="005E64DF">
        <w:rPr>
          <w:rFonts w:asciiTheme="minorHAnsi" w:hAnsiTheme="minorHAnsi" w:cstheme="minorHAnsi"/>
          <w:sz w:val="22"/>
          <w:szCs w:val="22"/>
        </w:rPr>
        <w:t>us:</w:t>
      </w:r>
    </w:p>
    <w:p w14:paraId="4C7AE5DA" w14:textId="4B53D30E" w:rsidR="001E5BB3" w:rsidRPr="005E64DF" w:rsidRDefault="001E5BB3" w:rsidP="00504B90">
      <w:pPr>
        <w:tabs>
          <w:tab w:val="left" w:pos="709"/>
        </w:tabs>
        <w:spacing w:before="120" w:after="12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E64DF">
        <w:rPr>
          <w:rFonts w:asciiTheme="minorHAnsi" w:hAnsiTheme="minorHAnsi" w:cstheme="minorHAnsi"/>
          <w:sz w:val="22"/>
          <w:szCs w:val="22"/>
        </w:rPr>
        <w:lastRenderedPageBreak/>
        <w:t>Nustatomi tokie pasiūlymų ekonominio naudingumo vertinimo kriterijai:</w:t>
      </w:r>
    </w:p>
    <w:p w14:paraId="69D49953" w14:textId="44AD6AAC" w:rsidR="00430932" w:rsidRPr="000916C9" w:rsidRDefault="00430932" w:rsidP="0034453E">
      <w:pPr>
        <w:tabs>
          <w:tab w:val="left" w:pos="709"/>
          <w:tab w:val="left" w:pos="1843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0916C9">
        <w:rPr>
          <w:rFonts w:asciiTheme="minorHAnsi" w:hAnsiTheme="minorHAnsi" w:cstheme="minorHAnsi"/>
          <w:b/>
          <w:bCs/>
          <w:sz w:val="22"/>
          <w:szCs w:val="22"/>
        </w:rPr>
        <w:t>2 lentelė</w:t>
      </w:r>
      <w:r w:rsidR="00913B2B" w:rsidRPr="000916C9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504B90" w:rsidRPr="000916C9">
        <w:rPr>
          <w:rFonts w:asciiTheme="minorHAnsi" w:hAnsiTheme="minorHAnsi" w:cstheme="minorHAnsi"/>
          <w:b/>
          <w:bCs/>
          <w:sz w:val="22"/>
          <w:szCs w:val="22"/>
        </w:rPr>
        <w:t xml:space="preserve"> kriterijaus parametrų reikšmių nustatymui skiriami balai</w:t>
      </w:r>
    </w:p>
    <w:tbl>
      <w:tblPr>
        <w:tblW w:w="9670" w:type="dxa"/>
        <w:tblInd w:w="-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7401"/>
      </w:tblGrid>
      <w:tr w:rsidR="00586459" w:rsidRPr="005E64DF" w14:paraId="381EDF64" w14:textId="77777777" w:rsidTr="00586459">
        <w:trPr>
          <w:trHeight w:val="750"/>
        </w:trPr>
        <w:tc>
          <w:tcPr>
            <w:tcW w:w="9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F64E8" w14:textId="5B501A91" w:rsidR="00586459" w:rsidRPr="005E64DF" w:rsidRDefault="00913B2B" w:rsidP="00586459">
            <w:pPr>
              <w:suppressAutoHyphens w:val="0"/>
              <w:ind w:left="135" w:right="-12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Vertinimo</w:t>
            </w:r>
            <w:r w:rsidR="00586459"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 kriterijus: Tiekėjo </w:t>
            </w:r>
            <w:r w:rsidR="002879FD"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siūlomų </w:t>
            </w:r>
            <w:r w:rsidR="00586459"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specialistų – kvalifikuoto auditoriaus</w:t>
            </w: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, audito grupės vadovo patirtis. Pirmas parametras (P1):</w:t>
            </w:r>
            <w:r w:rsidR="00586459"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 </w:t>
            </w:r>
          </w:p>
        </w:tc>
      </w:tr>
      <w:tr w:rsidR="00913B2B" w:rsidRPr="005E64DF" w14:paraId="275020C2" w14:textId="77777777" w:rsidTr="00504B90">
        <w:trPr>
          <w:trHeight w:val="821"/>
        </w:trPr>
        <w:tc>
          <w:tcPr>
            <w:tcW w:w="9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27312D" w14:textId="2047F57B" w:rsidR="00DB56A1" w:rsidRPr="00140554" w:rsidRDefault="00913B2B" w:rsidP="001D5C11">
            <w:pPr>
              <w:suppressAutoHyphens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</w:t>
            </w:r>
            <w:r w:rsidR="002879FD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siūlomo auditoriaus (audito</w:t>
            </w:r>
            <w:r w:rsidR="0072473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darbo</w:t>
            </w:r>
            <w:r w:rsidR="002879FD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grupės vadovo) </w:t>
            </w:r>
            <w:r w:rsidR="00227BCA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per paskutinius 3 (trejus) metus </w:t>
            </w:r>
            <w:r w:rsidR="002879FD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pasirašytų </w:t>
            </w:r>
            <w:r w:rsidR="00041D8B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nepriklausomo </w:t>
            </w:r>
            <w:r w:rsidR="002879FD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auditoriaus išvadų skaičius vienetais</w:t>
            </w:r>
            <w:r w:rsidR="0072473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</w:t>
            </w:r>
            <w:r w:rsidR="00DB56A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į</w:t>
            </w:r>
            <w:r w:rsidR="0072473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monėms</w:t>
            </w:r>
            <w:r w:rsidR="00DB56A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, kuri</w:t>
            </w:r>
            <w:r w:rsidR="0076639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ų finansinės ataskaitos audituotos pagal TFAS ir</w:t>
            </w:r>
            <w:r w:rsidR="00DB56A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atitinka </w:t>
            </w:r>
            <w:r w:rsidR="0072473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vis</w:t>
            </w:r>
            <w:r w:rsidR="00DB56A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us šiuos</w:t>
            </w:r>
            <w:r w:rsidR="0072473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="00492830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kriterijus</w:t>
            </w:r>
            <w:r w:rsidR="0072473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:</w:t>
            </w:r>
            <w:r w:rsidR="0076782C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d</w:t>
            </w:r>
            <w:r w:rsidR="002879FD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idel</w:t>
            </w:r>
            <w:r w:rsidR="00DB56A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</w:t>
            </w:r>
            <w:r w:rsidR="00504B90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*</w:t>
            </w:r>
            <w:r w:rsidR="002879FD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viešo</w:t>
            </w:r>
            <w:r w:rsidR="009F5A40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jo</w:t>
            </w:r>
            <w:r w:rsidR="002879FD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intereso įmon</w:t>
            </w:r>
            <w:r w:rsidR="00DB56A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</w:t>
            </w:r>
            <w:r w:rsidR="0076782C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**</w:t>
            </w:r>
            <w:r w:rsidR="0072473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; didel</w:t>
            </w:r>
            <w:r w:rsidR="00DB56A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</w:t>
            </w:r>
            <w:r w:rsidR="0072473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energetikos sektoriaus (elektros, šilumos, dujų, naftos</w:t>
            </w:r>
            <w:r w:rsidR="00DB56A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įmonė</w:t>
            </w:r>
            <w:r w:rsidR="0076639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; </w:t>
            </w:r>
            <w:r w:rsidR="00991620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f</w:t>
            </w:r>
            <w:r w:rsidR="00DB56A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inansinės ataskaitos parengtos ESEF formatu ir ženklintos </w:t>
            </w:r>
            <w:proofErr w:type="spellStart"/>
            <w:r w:rsidR="00DB56A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iXBRL</w:t>
            </w:r>
            <w:proofErr w:type="spellEnd"/>
            <w:r w:rsidR="00DB56A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 Jei auditorius</w:t>
            </w:r>
            <w:r w:rsidR="00492830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visų nurodytų kriterijų atitiktį pagrindžia skirtingoms įmonėms išleistomis audito išvadomis, visos jos vertinamos kaip viena, visus kriterijus atitinkanti audito išvada.  </w:t>
            </w:r>
          </w:p>
          <w:p w14:paraId="66F6DB83" w14:textId="411B2114" w:rsidR="00913B2B" w:rsidRPr="005E64DF" w:rsidRDefault="00492830" w:rsidP="001D5C11">
            <w:pPr>
              <w:suppressAutoHyphens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Auditorius privalo turėti</w:t>
            </w:r>
            <w:r w:rsidR="0076639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ne mažesnę kai</w:t>
            </w:r>
            <w:r w:rsidR="0069471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 5 metų</w:t>
            </w:r>
            <w:r w:rsidR="0076639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pasirašančio</w:t>
            </w:r>
            <w:r w:rsidR="0069471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kvalifikuoto auditoriaus  stažą</w:t>
            </w:r>
            <w:r w:rsidR="0076782C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</w:tr>
      <w:tr w:rsidR="004872B5" w:rsidRPr="005E64DF" w14:paraId="2AF3FC29" w14:textId="77777777" w:rsidTr="004D2657">
        <w:trPr>
          <w:trHeight w:val="570"/>
        </w:trPr>
        <w:tc>
          <w:tcPr>
            <w:tcW w:w="9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E3F352" w14:textId="50B8B7A4" w:rsidR="001D5C11" w:rsidRPr="003B06F7" w:rsidRDefault="004872B5" w:rsidP="001D5C11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Informacija apie Tiekėjo specialistų atliktus nurodytus kriterijus atitinkančius metinių finansinių ataskaitų auditus pateikiama lentelėje (</w:t>
            </w:r>
            <w:r w:rsidR="003B06F7"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Vertinimo kriterijų ir vertinimo metodikos priedas Nr. 1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), nurodant audituoto juridinio asmens pavadinimą, kontaktinį asmenį, audito pobūdį, audito atlikimo laiką,</w:t>
            </w:r>
            <w:r w:rsidR="00B15C25"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au</w:t>
            </w:r>
            <w:r w:rsidR="004D0BA1"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dituotų ataskaitų laikotarpį</w:t>
            </w:r>
            <w:r w:rsidR="001D1D85"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,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viešo</w:t>
            </w:r>
            <w:r w:rsidR="009F5A40"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jo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intereso ir didelės įmonės statuso atitikties kriterijus.</w:t>
            </w:r>
          </w:p>
          <w:p w14:paraId="2E0257ED" w14:textId="5F0C93D3" w:rsidR="004872B5" w:rsidRPr="003B06F7" w:rsidRDefault="001D5C11" w:rsidP="001D5C11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Pirkėjas pasilieka teisę prašyti pateikti lentelėje nurodytus duomenis pagrindžiančių dokumentų, jeigu kils įtarimų dėl pateiktų duomenų tikrumo.</w:t>
            </w:r>
            <w:r w:rsidR="004872B5"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</w:p>
        </w:tc>
      </w:tr>
      <w:tr w:rsidR="001D5C11" w:rsidRPr="005E64DF" w14:paraId="1A1A8F1F" w14:textId="77777777" w:rsidTr="004D2657">
        <w:trPr>
          <w:trHeight w:val="570"/>
        </w:trPr>
        <w:tc>
          <w:tcPr>
            <w:tcW w:w="9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32FB9" w14:textId="5F1721A4" w:rsidR="001D5C11" w:rsidRPr="003B06F7" w:rsidRDefault="001D5C11" w:rsidP="001D5C11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Tiekėjo specialistai, teikiami įvertinimui šioje dalyje, privalės dalyvauti teikiant paslaugas sutarties galiojimo laikotarpiu.</w:t>
            </w:r>
          </w:p>
        </w:tc>
      </w:tr>
      <w:tr w:rsidR="00913B2B" w:rsidRPr="005E64DF" w14:paraId="78D9C876" w14:textId="77777777" w:rsidTr="008E18B4">
        <w:trPr>
          <w:trHeight w:val="22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936A9" w14:textId="152280D5" w:rsidR="00913B2B" w:rsidRPr="003B06F7" w:rsidRDefault="004872B5" w:rsidP="004434CD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 balas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2BC2C" w14:textId="11281F29" w:rsidR="00913B2B" w:rsidRPr="003B06F7" w:rsidRDefault="0076639F" w:rsidP="004872B5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  <w:r w:rsidR="0003308C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="004872B5"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auditoriaus išvados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, atitinkančios visus kriterijus</w:t>
            </w:r>
            <w:r w:rsidR="008E18B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ir turi ne mažesnį kaip 5 metų kvalifikuoto auditoriaus stažą</w:t>
            </w:r>
          </w:p>
        </w:tc>
      </w:tr>
      <w:tr w:rsidR="0076639F" w:rsidRPr="005E64DF" w14:paraId="7E8FA35A" w14:textId="77777777" w:rsidTr="008E18B4">
        <w:trPr>
          <w:trHeight w:val="25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6B1B04" w14:textId="43AFBC1C" w:rsidR="0076639F" w:rsidRPr="003B06F7" w:rsidRDefault="0076639F" w:rsidP="0076639F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 balai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F84583" w14:textId="1D70358E" w:rsidR="0076639F" w:rsidRPr="003B06F7" w:rsidRDefault="0076639F" w:rsidP="0076639F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3 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auditoriaus išvados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, atitinkančios visus kriterijus ir turi ne mažesnį kaip 5 metų kvalifikuoto auditoriaus stažą</w:t>
            </w:r>
          </w:p>
        </w:tc>
      </w:tr>
      <w:tr w:rsidR="0076639F" w:rsidRPr="005E64DF" w14:paraId="029338CF" w14:textId="77777777" w:rsidTr="008E18B4">
        <w:trPr>
          <w:trHeight w:val="25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0330C3" w14:textId="4852F4BA" w:rsidR="0076639F" w:rsidRPr="003B06F7" w:rsidRDefault="0076639F" w:rsidP="0076639F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 balai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728633" w14:textId="3899D4B6" w:rsidR="0076639F" w:rsidRPr="003B06F7" w:rsidRDefault="0076639F" w:rsidP="0076639F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4 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auditoriaus išvados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, atitinkančios visus kriterijus ir turi ne mažesnį kaip 5 metų kvalifikuoto auditoriaus stažą</w:t>
            </w:r>
          </w:p>
        </w:tc>
      </w:tr>
      <w:tr w:rsidR="0076639F" w:rsidRPr="005E64DF" w14:paraId="5FFCCFB5" w14:textId="77777777" w:rsidTr="008E18B4">
        <w:trPr>
          <w:trHeight w:val="25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0C098F" w14:textId="73FB8AE2" w:rsidR="0076639F" w:rsidRPr="003B06F7" w:rsidRDefault="0076639F" w:rsidP="0076639F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4 balai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D769A6" w14:textId="0498D3B1" w:rsidR="0076639F" w:rsidRPr="003B06F7" w:rsidRDefault="0076639F" w:rsidP="0076639F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5 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auditoriaus išvados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, atitinkančios visus kriterijus ir turi ne mažesnį kaip 5 metų kvalifikuoto auditoriaus  stažą</w:t>
            </w:r>
          </w:p>
        </w:tc>
      </w:tr>
      <w:tr w:rsidR="0076639F" w:rsidRPr="005E64DF" w14:paraId="3DE9ABBF" w14:textId="77777777" w:rsidTr="008E18B4">
        <w:trPr>
          <w:trHeight w:val="25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8F58E" w14:textId="46EEAFED" w:rsidR="0076639F" w:rsidRPr="003B06F7" w:rsidRDefault="0076639F" w:rsidP="0076639F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5 balai 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11C5B" w14:textId="63400619" w:rsidR="0076639F" w:rsidRPr="003B06F7" w:rsidRDefault="007F0728" w:rsidP="0076639F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6 ir daugiau 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auditoriaus išvad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ų</w:t>
            </w:r>
            <w:r w:rsidR="0076639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, atitinkanči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ų</w:t>
            </w:r>
            <w:r w:rsidR="0076639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visus kriterijus ir turi ne mažesnį kaip 5 metų kvalifikuoto auditoriaus stažą</w:t>
            </w:r>
          </w:p>
        </w:tc>
      </w:tr>
      <w:tr w:rsidR="00991620" w:rsidRPr="005E64DF" w14:paraId="222B7C29" w14:textId="77777777" w:rsidTr="00972262">
        <w:trPr>
          <w:trHeight w:val="256"/>
        </w:trPr>
        <w:tc>
          <w:tcPr>
            <w:tcW w:w="9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AC7B0" w14:textId="7659A506" w:rsidR="00991620" w:rsidRDefault="00991620" w:rsidP="00991620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Vertinimo kriterijus: Tiekėjo siūlomų specialistų –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tvarumo at</w:t>
            </w:r>
            <w:r w:rsidR="00336E1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skaitomybės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 užtikrinimo </w:t>
            </w: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grupės vadovo patirtis.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2</w:t>
            </w: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 parametras (P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2</w:t>
            </w:r>
            <w:r w:rsidRPr="005E64D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): </w:t>
            </w:r>
          </w:p>
        </w:tc>
      </w:tr>
      <w:tr w:rsidR="00991620" w:rsidRPr="005E64DF" w14:paraId="497F4451" w14:textId="77777777" w:rsidTr="00A876BA">
        <w:trPr>
          <w:trHeight w:val="256"/>
        </w:trPr>
        <w:tc>
          <w:tcPr>
            <w:tcW w:w="9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DE26B2" w14:textId="256721C4" w:rsidR="00991620" w:rsidRDefault="00991620" w:rsidP="0087303C">
            <w:pPr>
              <w:suppressAutoHyphens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Tiekėjo siūlomo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tvarumo </w:t>
            </w:r>
            <w:r w:rsidR="00336E1E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atskaitomybės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užtikrinimo darbo grupės vadovo </w:t>
            </w: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per paskutinius 3 (trejus) metus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atliktų tvarumo </w:t>
            </w:r>
            <w:r w:rsidR="002F3C6D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atskaitomybės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patikrinimų didelė</w:t>
            </w:r>
            <w:r w:rsidR="00E5785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ms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įmonė</w:t>
            </w:r>
            <w:r w:rsidR="00E5785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ms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*</w:t>
            </w:r>
            <w:r w:rsidR="00E5785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ir išleistų riboto užtikrinimo išvadų skaičius.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</w:p>
        </w:tc>
      </w:tr>
      <w:tr w:rsidR="00991620" w:rsidRPr="005E64DF" w14:paraId="299DFE53" w14:textId="77777777" w:rsidTr="00B564DF">
        <w:trPr>
          <w:trHeight w:val="256"/>
        </w:trPr>
        <w:tc>
          <w:tcPr>
            <w:tcW w:w="9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6CAC7" w14:textId="05BEDE53" w:rsidR="00991620" w:rsidRDefault="00991620" w:rsidP="0087303C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Informacija apie Tiekėjo specialistų atliktus </w:t>
            </w:r>
            <w:r w:rsidR="00E5785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tvarumo </w:t>
            </w:r>
            <w:r w:rsidR="00336E1E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atskaitomybės</w:t>
            </w:r>
            <w:r w:rsidR="00E5785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užtikrinimo patikrinimus ir išleistas riboto užtikrinimo išvadas 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pateikiama lentelėje (Vertinimo kriterijų ir vertinimo metodikos priedas Nr. 1), nurodant juridinio asmens pavadinimą, kontaktinį asmenį, </w:t>
            </w:r>
            <w:r w:rsidR="00E5785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kuriems buvo atliktas tvarumo užtikrinimo patikrinimas  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Pirkėjas pasilieka teisę prašyti pateikti lentelėje nurodytus duomenis pagrindžiančių dokumentų, jeigu kils įtarimų dėl pateiktų duomenų tikrumo. </w:t>
            </w:r>
          </w:p>
        </w:tc>
      </w:tr>
      <w:tr w:rsidR="00E57853" w:rsidRPr="005E64DF" w14:paraId="5AAF7570" w14:textId="77777777" w:rsidTr="008E18B4">
        <w:trPr>
          <w:trHeight w:val="25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6CD4C7" w14:textId="25CEC8E7" w:rsidR="00E57853" w:rsidRPr="003B06F7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 balas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BA040" w14:textId="3FAD9AF8" w:rsidR="00E57853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2 tvarumo </w:t>
            </w:r>
            <w:r w:rsidR="00336E1E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atskaitomybės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užtikrinimo 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išvados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atliktos didelėms įmonėms*. </w:t>
            </w:r>
          </w:p>
        </w:tc>
      </w:tr>
      <w:tr w:rsidR="00E57853" w:rsidRPr="005E64DF" w14:paraId="2DEA6E3B" w14:textId="77777777" w:rsidTr="008E18B4">
        <w:trPr>
          <w:trHeight w:val="25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3940C0" w14:textId="136F1CB1" w:rsidR="00E57853" w:rsidRPr="003B06F7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 balai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75D147" w14:textId="76553FF2" w:rsidR="00E57853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3 tvarumo </w:t>
            </w:r>
            <w:r w:rsidR="00336E1E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atskaitomybės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užtikrinimo 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išvados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, atliktos didelėms įmonėms*.</w:t>
            </w:r>
          </w:p>
        </w:tc>
      </w:tr>
      <w:tr w:rsidR="00E57853" w:rsidRPr="005E64DF" w14:paraId="59ACFF65" w14:textId="77777777" w:rsidTr="008E18B4">
        <w:trPr>
          <w:trHeight w:val="25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8C2A76" w14:textId="7B6FB671" w:rsidR="00E57853" w:rsidRPr="003B06F7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 balai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45B13B" w14:textId="2352EBAA" w:rsidR="00E57853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4 tvarumo </w:t>
            </w:r>
            <w:r w:rsidR="00336E1E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atskaitomybės</w:t>
            </w:r>
            <w:r w:rsidR="00C5476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užtikrinimo 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išvados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, atliktos didelėms įmonėms*.</w:t>
            </w:r>
          </w:p>
        </w:tc>
      </w:tr>
      <w:tr w:rsidR="00E57853" w:rsidRPr="005E64DF" w14:paraId="4A5F9602" w14:textId="77777777" w:rsidTr="008E18B4">
        <w:trPr>
          <w:trHeight w:val="25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CEB329" w14:textId="69EDA9E1" w:rsidR="00E57853" w:rsidRPr="003B06F7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4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balai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BC1433" w14:textId="6EA2A448" w:rsidR="00E57853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5 tvarumo </w:t>
            </w:r>
            <w:r w:rsidR="00336E1E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atskaitomybės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užtikrinimo 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išvados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, atliktos didelėms įmonėms*.</w:t>
            </w:r>
          </w:p>
        </w:tc>
      </w:tr>
      <w:tr w:rsidR="00E57853" w:rsidRPr="005E64DF" w14:paraId="169DCB9D" w14:textId="77777777" w:rsidTr="008E18B4">
        <w:trPr>
          <w:trHeight w:val="25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AAE62" w14:textId="66B78437" w:rsidR="00E57853" w:rsidRPr="003B06F7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balai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D0BADF" w14:textId="45212AF6" w:rsidR="00E57853" w:rsidRDefault="00FD54CC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6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ir daugiau </w:t>
            </w: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specialist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ų</w:t>
            </w: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, turin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čių </w:t>
            </w: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reikiamą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patirtį ir praktinio darbo stažą</w:t>
            </w:r>
          </w:p>
        </w:tc>
      </w:tr>
      <w:tr w:rsidR="00E57853" w:rsidRPr="005E64DF" w14:paraId="6949DDA2" w14:textId="77777777" w:rsidTr="00504B90">
        <w:trPr>
          <w:trHeight w:val="367"/>
        </w:trPr>
        <w:tc>
          <w:tcPr>
            <w:tcW w:w="9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25480D" w14:textId="77777777" w:rsidR="00E57853" w:rsidRPr="003B06F7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E57853" w:rsidRPr="005E64DF" w14:paraId="279A5F83" w14:textId="77777777" w:rsidTr="00504B90">
        <w:trPr>
          <w:trHeight w:val="367"/>
        </w:trPr>
        <w:tc>
          <w:tcPr>
            <w:tcW w:w="9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C118F" w14:textId="1BA7F9E5" w:rsidR="00E57853" w:rsidRPr="003B06F7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3B06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Vertinimo kriterijus: Tiekėjo siūlomų atitinkamos kvalifikacijos ir patirties specialistų skaičius. </w:t>
            </w:r>
            <w:r w:rsidR="006D182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Trečias</w:t>
            </w:r>
            <w:r w:rsidRPr="003B06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 parametras (P</w:t>
            </w:r>
            <w:r w:rsidR="006D182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3</w:t>
            </w:r>
            <w:r w:rsidRPr="003B06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):</w:t>
            </w:r>
          </w:p>
        </w:tc>
      </w:tr>
      <w:tr w:rsidR="00E57853" w:rsidRPr="005E64DF" w14:paraId="573D4FB3" w14:textId="77777777" w:rsidTr="00AD23B5">
        <w:trPr>
          <w:trHeight w:val="780"/>
        </w:trPr>
        <w:tc>
          <w:tcPr>
            <w:tcW w:w="9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AB2F2B" w14:textId="2F794B96" w:rsidR="00E57853" w:rsidRPr="003B06F7" w:rsidRDefault="00E57853" w:rsidP="00E57853">
            <w:pPr>
              <w:tabs>
                <w:tab w:val="left" w:pos="684"/>
              </w:tabs>
              <w:autoSpaceDN w:val="0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Tiekėjų siūlomų specialistų skaičius, turinčių patirtį per paskutinius 3 (trejus) metus audituojant </w:t>
            </w:r>
            <w:r w:rsidR="008E2020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energetikos sektoriaus (elektros, šilumos, dujų, naftos) dideles įmones*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kurios rengia finansines ataskaitas pagal TFAS ir ne mažesnį kaip </w:t>
            </w:r>
            <w:r w:rsidR="008E2020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metų praktinio darbo stažą audito</w:t>
            </w:r>
            <w:r w:rsidR="008E2020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į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monėje </w:t>
            </w:r>
            <w:r w:rsidR="008E2020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atliekant auditą pagal TFAS</w:t>
            </w: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</w:tr>
      <w:tr w:rsidR="00E57853" w:rsidRPr="005E64DF" w14:paraId="1C08C9B2" w14:textId="77777777" w:rsidTr="00504B90">
        <w:trPr>
          <w:trHeight w:val="642"/>
        </w:trPr>
        <w:tc>
          <w:tcPr>
            <w:tcW w:w="9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25FFA" w14:textId="26667220" w:rsidR="00E57853" w:rsidRPr="003B06F7" w:rsidRDefault="00E57853" w:rsidP="00E57853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3B06F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Informacija apie Tiekėjo sutarties vykdymui siūlomus atitinkamos kvalifikacijos ir patirties specialistus, dirbsiančius audito darbo grupėje, pateikiama lentelėje (Vertinimo kriterijų ir vertinimo metodikos priedas Nr. 1).</w:t>
            </w:r>
          </w:p>
        </w:tc>
      </w:tr>
      <w:tr w:rsidR="00E57853" w:rsidRPr="005E64DF" w14:paraId="615EC1F7" w14:textId="77777777" w:rsidTr="008E18B4">
        <w:trPr>
          <w:trHeight w:val="27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AB5C" w14:textId="6A0747FC" w:rsidR="00E57853" w:rsidRPr="005E64DF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 balas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3B620" w14:textId="749EB47F" w:rsidR="00E57853" w:rsidRPr="005E64DF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2 specialistai, turintys reikiamą </w:t>
            </w:r>
            <w:r w:rsidR="008E2020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patirtį ir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praktinio darbo stažą</w:t>
            </w:r>
          </w:p>
        </w:tc>
      </w:tr>
      <w:tr w:rsidR="00E57853" w:rsidRPr="005E64DF" w14:paraId="7C832227" w14:textId="77777777" w:rsidTr="008E18B4">
        <w:trPr>
          <w:trHeight w:val="27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394A59" w14:textId="49DE71FE" w:rsidR="00E57853" w:rsidRPr="005E64DF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lastRenderedPageBreak/>
              <w:t>2 balai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E5E4B1" w14:textId="25182098" w:rsidR="00E57853" w:rsidRPr="005E64DF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3 </w:t>
            </w:r>
            <w:r w:rsidR="008E2020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specialistai, turintys reikiamą </w:t>
            </w:r>
            <w:r w:rsidR="008E2020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patirtį ir praktinio darbo stažą</w:t>
            </w:r>
          </w:p>
        </w:tc>
      </w:tr>
      <w:tr w:rsidR="00E57853" w:rsidRPr="005E64DF" w14:paraId="384F9131" w14:textId="77777777" w:rsidTr="008E18B4">
        <w:trPr>
          <w:trHeight w:val="27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FEF61" w14:textId="75C7FAEE" w:rsidR="00E57853" w:rsidRPr="005E64DF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 balai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F4750" w14:textId="16FBF8D7" w:rsidR="00E57853" w:rsidRPr="005E64DF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4 </w:t>
            </w:r>
            <w:r w:rsidR="008E2020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specialistai, turintys reikiamą </w:t>
            </w:r>
            <w:r w:rsidR="008E2020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patirtį ir praktinio darbo stažą</w:t>
            </w:r>
          </w:p>
        </w:tc>
      </w:tr>
      <w:tr w:rsidR="00E57853" w:rsidRPr="005E64DF" w14:paraId="0C22FFE6" w14:textId="77777777" w:rsidTr="008E18B4">
        <w:trPr>
          <w:trHeight w:val="27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81E96E" w14:textId="13F27E9D" w:rsidR="00E57853" w:rsidRPr="005E64DF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4 balai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4F8A1" w14:textId="205598DA" w:rsidR="00E57853" w:rsidRPr="005E64DF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5 </w:t>
            </w:r>
            <w:r w:rsidR="008E2020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specialistai, turintys reikiamą </w:t>
            </w:r>
            <w:r w:rsidR="008E2020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patirtį ir praktinio darbo stažą</w:t>
            </w:r>
          </w:p>
        </w:tc>
      </w:tr>
      <w:tr w:rsidR="00E57853" w:rsidRPr="005E64DF" w14:paraId="535411F2" w14:textId="77777777" w:rsidTr="008E18B4">
        <w:trPr>
          <w:trHeight w:val="27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36C871" w14:textId="147780FD" w:rsidR="00E57853" w:rsidRPr="005E64DF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 balai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B448A7" w14:textId="3B052F88" w:rsidR="00E57853" w:rsidRPr="005E64DF" w:rsidRDefault="00E57853" w:rsidP="00E57853">
            <w:pPr>
              <w:suppressAutoHyphens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6 </w:t>
            </w:r>
            <w:r w:rsidR="008E2020" w:rsidRPr="005E64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specialistai, turintys reikiamą </w:t>
            </w:r>
            <w:r w:rsidR="008E2020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patirtį ir praktinio darbo stažą</w:t>
            </w:r>
          </w:p>
        </w:tc>
      </w:tr>
    </w:tbl>
    <w:p w14:paraId="35A7F1CD" w14:textId="77777777" w:rsidR="00504B90" w:rsidRPr="005E64DF" w:rsidRDefault="00504B90" w:rsidP="004434CD">
      <w:pPr>
        <w:suppressAutoHyphens w:val="0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lt-LT"/>
        </w:rPr>
      </w:pPr>
    </w:p>
    <w:p w14:paraId="632B2927" w14:textId="2B859026" w:rsidR="00504B90" w:rsidRPr="005E64DF" w:rsidRDefault="00504B90" w:rsidP="004434CD">
      <w:pPr>
        <w:suppressAutoHyphens w:val="0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lt-LT"/>
        </w:rPr>
      </w:pPr>
      <w:r w:rsidRPr="005E64DF">
        <w:rPr>
          <w:rFonts w:asciiTheme="minorHAnsi" w:hAnsiTheme="minorHAnsi" w:cstheme="minorHAnsi"/>
          <w:sz w:val="22"/>
          <w:szCs w:val="22"/>
          <w:lang w:eastAsia="lt-LT"/>
        </w:rPr>
        <w:t>9.  Ekonomiškai naudingiausiu bus pripažįstamas pasiūlymas, surinkęs daugiausiai balų.</w:t>
      </w:r>
    </w:p>
    <w:p w14:paraId="3D557830" w14:textId="0653CFC5" w:rsidR="004434CD" w:rsidRPr="005E64DF" w:rsidRDefault="00504B90" w:rsidP="0070641C">
      <w:pPr>
        <w:tabs>
          <w:tab w:val="left" w:pos="284"/>
        </w:tabs>
        <w:suppressAutoHyphens w:val="0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lt-LT"/>
        </w:rPr>
      </w:pPr>
      <w:r w:rsidRPr="005E64DF">
        <w:rPr>
          <w:rFonts w:asciiTheme="minorHAnsi" w:hAnsiTheme="minorHAnsi" w:cstheme="minorHAnsi"/>
          <w:sz w:val="22"/>
          <w:szCs w:val="22"/>
          <w:lang w:eastAsia="lt-LT"/>
        </w:rPr>
        <w:t xml:space="preserve">10. </w:t>
      </w:r>
      <w:r w:rsidR="004434CD" w:rsidRPr="005E64DF">
        <w:rPr>
          <w:rFonts w:asciiTheme="minorHAnsi" w:hAnsiTheme="minorHAnsi" w:cstheme="minorHAnsi"/>
          <w:sz w:val="22"/>
          <w:szCs w:val="22"/>
          <w:lang w:eastAsia="lt-LT"/>
        </w:rPr>
        <w:t>Apskaičiuojant ekonomiškai naudingiausią pasiūlymą pagal šiame priede nustatytas formules, apskaičiuot</w:t>
      </w:r>
      <w:r w:rsidR="0070641C">
        <w:rPr>
          <w:rFonts w:asciiTheme="minorHAnsi" w:hAnsiTheme="minorHAnsi" w:cstheme="minorHAnsi"/>
          <w:sz w:val="22"/>
          <w:szCs w:val="22"/>
          <w:lang w:eastAsia="lt-LT"/>
        </w:rPr>
        <w:t>i</w:t>
      </w:r>
      <w:r w:rsidR="004434CD" w:rsidRPr="005E64DF">
        <w:rPr>
          <w:rFonts w:asciiTheme="minorHAnsi" w:hAnsiTheme="minorHAnsi" w:cstheme="minorHAnsi"/>
          <w:sz w:val="22"/>
          <w:szCs w:val="22"/>
          <w:lang w:eastAsia="lt-LT"/>
        </w:rPr>
        <w:t xml:space="preserve"> bal</w:t>
      </w:r>
      <w:r w:rsidR="0070641C">
        <w:rPr>
          <w:rFonts w:asciiTheme="minorHAnsi" w:hAnsiTheme="minorHAnsi" w:cstheme="minorHAnsi"/>
          <w:sz w:val="22"/>
          <w:szCs w:val="22"/>
          <w:lang w:eastAsia="lt-LT"/>
        </w:rPr>
        <w:t>ai</w:t>
      </w:r>
      <w:r w:rsidR="004434CD" w:rsidRPr="005E64DF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r w:rsidR="0070641C">
        <w:rPr>
          <w:rFonts w:asciiTheme="minorHAnsi" w:hAnsiTheme="minorHAnsi" w:cstheme="minorHAnsi"/>
          <w:sz w:val="22"/>
          <w:szCs w:val="22"/>
          <w:lang w:eastAsia="lt-LT"/>
        </w:rPr>
        <w:t xml:space="preserve">bus </w:t>
      </w:r>
      <w:r w:rsidR="004434CD" w:rsidRPr="005E64DF">
        <w:rPr>
          <w:rFonts w:asciiTheme="minorHAnsi" w:hAnsiTheme="minorHAnsi" w:cstheme="minorHAnsi"/>
          <w:sz w:val="22"/>
          <w:szCs w:val="22"/>
          <w:lang w:eastAsia="lt-LT"/>
        </w:rPr>
        <w:t>apvalin</w:t>
      </w:r>
      <w:r w:rsidR="0070641C">
        <w:rPr>
          <w:rFonts w:asciiTheme="minorHAnsi" w:hAnsiTheme="minorHAnsi" w:cstheme="minorHAnsi"/>
          <w:sz w:val="22"/>
          <w:szCs w:val="22"/>
          <w:lang w:eastAsia="lt-LT"/>
        </w:rPr>
        <w:t>ami</w:t>
      </w:r>
      <w:r w:rsidR="004434CD" w:rsidRPr="005E64DF">
        <w:rPr>
          <w:rFonts w:asciiTheme="minorHAnsi" w:hAnsiTheme="minorHAnsi" w:cstheme="minorHAnsi"/>
          <w:sz w:val="22"/>
          <w:szCs w:val="22"/>
          <w:lang w:eastAsia="lt-LT"/>
        </w:rPr>
        <w:t xml:space="preserve"> 2 (dviejų) skaičių po kablelio tikslumu. </w:t>
      </w:r>
    </w:p>
    <w:p w14:paraId="4EE599AD" w14:textId="6A9DE34C" w:rsidR="004434CD" w:rsidRPr="005E64DF" w:rsidRDefault="004434CD" w:rsidP="00F1295D">
      <w:pPr>
        <w:suppressAutoHyphens w:val="0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lt-LT"/>
        </w:rPr>
      </w:pPr>
      <w:r w:rsidRPr="005E64DF">
        <w:rPr>
          <w:rFonts w:asciiTheme="minorHAnsi" w:hAnsiTheme="minorHAnsi" w:cstheme="minorHAnsi"/>
          <w:sz w:val="22"/>
          <w:szCs w:val="22"/>
          <w:lang w:eastAsia="lt-LT"/>
        </w:rPr>
        <w:t> </w:t>
      </w:r>
    </w:p>
    <w:p w14:paraId="3A664E03" w14:textId="75F1EA6B" w:rsidR="00613819" w:rsidRPr="005E64DF" w:rsidRDefault="00613819" w:rsidP="00282049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0916C9">
        <w:rPr>
          <w:rStyle w:val="Grietas"/>
          <w:rFonts w:asciiTheme="minorHAnsi" w:hAnsiTheme="minorHAnsi" w:cstheme="minorHAnsi"/>
          <w:color w:val="auto"/>
          <w:sz w:val="22"/>
          <w:szCs w:val="22"/>
        </w:rPr>
        <w:t>Pastaba:</w:t>
      </w:r>
      <w:r w:rsidRPr="000916C9">
        <w:rPr>
          <w:rFonts w:asciiTheme="minorHAnsi" w:hAnsiTheme="minorHAnsi" w:cstheme="minorHAnsi"/>
          <w:sz w:val="22"/>
          <w:szCs w:val="22"/>
        </w:rPr>
        <w:t xml:space="preserve"> </w:t>
      </w:r>
      <w:r w:rsidRPr="005E64DF">
        <w:rPr>
          <w:rFonts w:asciiTheme="minorHAnsi" w:hAnsiTheme="minorHAnsi" w:cstheme="minorHAnsi"/>
          <w:sz w:val="22"/>
          <w:szCs w:val="22"/>
        </w:rPr>
        <w:t xml:space="preserve">Visi vertinami specialistai, </w:t>
      </w:r>
      <w:r w:rsidRPr="005E64DF">
        <w:rPr>
          <w:rFonts w:asciiTheme="minorHAnsi" w:hAnsiTheme="minorHAnsi" w:cstheme="minorHAnsi"/>
          <w:sz w:val="22"/>
          <w:szCs w:val="22"/>
          <w:lang w:eastAsia="en-US"/>
        </w:rPr>
        <w:t>kuriems skiriami balai už patirtį,</w:t>
      </w:r>
      <w:r w:rsidRPr="005E64DF">
        <w:rPr>
          <w:rFonts w:asciiTheme="minorHAnsi" w:hAnsiTheme="minorHAnsi" w:cstheme="minorHAnsi"/>
          <w:sz w:val="22"/>
          <w:szCs w:val="22"/>
        </w:rPr>
        <w:t xml:space="preserve"> turi būti tie patys, kurie nurodomi grindžiant Dalyvio atitiktį minimaliems Dalyvių kvalifikacijos reikalavimams. </w:t>
      </w:r>
    </w:p>
    <w:p w14:paraId="3CB8BE8D" w14:textId="50FD3644" w:rsidR="00504B90" w:rsidRPr="005E64DF" w:rsidRDefault="009D7B37" w:rsidP="009D7B37">
      <w:pPr>
        <w:pStyle w:val="Puslapioinaostekstas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5E64DF">
        <w:rPr>
          <w:rFonts w:asciiTheme="minorHAnsi" w:hAnsiTheme="minorHAnsi" w:cstheme="minorHAnsi"/>
          <w:sz w:val="22"/>
          <w:szCs w:val="22"/>
        </w:rPr>
        <w:t xml:space="preserve">* Didelė įmonė </w:t>
      </w:r>
      <w:r w:rsidR="00504B90" w:rsidRPr="005E64DF">
        <w:rPr>
          <w:rFonts w:asciiTheme="minorHAnsi" w:hAnsiTheme="minorHAnsi" w:cstheme="minorHAnsi"/>
          <w:sz w:val="22"/>
          <w:szCs w:val="22"/>
        </w:rPr>
        <w:t>– kaip apibrėžti kriterijai Lietuvos Respublikos įmonių</w:t>
      </w:r>
      <w:r w:rsidR="008E2020">
        <w:rPr>
          <w:rFonts w:asciiTheme="minorHAnsi" w:hAnsiTheme="minorHAnsi" w:cstheme="minorHAnsi"/>
          <w:sz w:val="22"/>
          <w:szCs w:val="22"/>
        </w:rPr>
        <w:t xml:space="preserve"> ir įmonių grupių </w:t>
      </w:r>
      <w:r w:rsidR="00504B90" w:rsidRPr="005E64DF">
        <w:rPr>
          <w:rFonts w:asciiTheme="minorHAnsi" w:hAnsiTheme="minorHAnsi" w:cstheme="minorHAnsi"/>
          <w:sz w:val="22"/>
          <w:szCs w:val="22"/>
        </w:rPr>
        <w:t xml:space="preserve">atskaitomybės įstatyme. </w:t>
      </w:r>
    </w:p>
    <w:p w14:paraId="11AF244F" w14:textId="20AADF8D" w:rsidR="00504B90" w:rsidRPr="005E64DF" w:rsidRDefault="00504B90" w:rsidP="00504B90">
      <w:pPr>
        <w:pStyle w:val="Puslapioinaostekstas"/>
        <w:spacing w:before="12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5E64DF">
        <w:rPr>
          <w:rFonts w:asciiTheme="minorHAnsi" w:hAnsiTheme="minorHAnsi" w:cstheme="minorHAnsi"/>
          <w:iCs/>
          <w:sz w:val="22"/>
          <w:szCs w:val="22"/>
        </w:rPr>
        <w:t>** Viešo</w:t>
      </w:r>
      <w:r w:rsidR="005E2321" w:rsidRPr="005E64DF">
        <w:rPr>
          <w:rFonts w:asciiTheme="minorHAnsi" w:hAnsiTheme="minorHAnsi" w:cstheme="minorHAnsi"/>
          <w:iCs/>
          <w:sz w:val="22"/>
          <w:szCs w:val="22"/>
        </w:rPr>
        <w:t>jo</w:t>
      </w:r>
      <w:r w:rsidRPr="005E64DF">
        <w:rPr>
          <w:rFonts w:asciiTheme="minorHAnsi" w:hAnsiTheme="minorHAnsi" w:cstheme="minorHAnsi"/>
          <w:iCs/>
          <w:sz w:val="22"/>
          <w:szCs w:val="22"/>
        </w:rPr>
        <w:t xml:space="preserve"> intereso įmonės – kaip jas apibrėžia Lietuvos Respublikos </w:t>
      </w:r>
      <w:r w:rsidR="009F5A40" w:rsidRPr="005E64DF">
        <w:rPr>
          <w:rFonts w:asciiTheme="minorHAnsi" w:hAnsiTheme="minorHAnsi" w:cstheme="minorHAnsi"/>
          <w:iCs/>
          <w:sz w:val="22"/>
          <w:szCs w:val="22"/>
        </w:rPr>
        <w:t xml:space="preserve">finansinių ataskaitų </w:t>
      </w:r>
      <w:r w:rsidRPr="005E64DF">
        <w:rPr>
          <w:rFonts w:asciiTheme="minorHAnsi" w:hAnsiTheme="minorHAnsi" w:cstheme="minorHAnsi"/>
          <w:iCs/>
          <w:sz w:val="22"/>
          <w:szCs w:val="22"/>
        </w:rPr>
        <w:t xml:space="preserve">audito </w:t>
      </w:r>
      <w:r w:rsidR="008E2020">
        <w:rPr>
          <w:rFonts w:asciiTheme="minorHAnsi" w:hAnsiTheme="minorHAnsi" w:cstheme="minorHAnsi"/>
          <w:iCs/>
          <w:sz w:val="22"/>
          <w:szCs w:val="22"/>
        </w:rPr>
        <w:t xml:space="preserve">ir kitų užtikrinimo paslaugų </w:t>
      </w:r>
      <w:r w:rsidRPr="005E64DF">
        <w:rPr>
          <w:rFonts w:asciiTheme="minorHAnsi" w:hAnsiTheme="minorHAnsi" w:cstheme="minorHAnsi"/>
          <w:iCs/>
          <w:sz w:val="22"/>
          <w:szCs w:val="22"/>
        </w:rPr>
        <w:t>įstatymas.</w:t>
      </w:r>
    </w:p>
    <w:p w14:paraId="0E9F55E6" w14:textId="77777777" w:rsidR="00504B90" w:rsidRPr="005E64DF" w:rsidRDefault="00504B90" w:rsidP="009D7B37">
      <w:pPr>
        <w:pStyle w:val="Puslapioinaostekstas"/>
        <w:jc w:val="both"/>
        <w:rPr>
          <w:rFonts w:asciiTheme="minorHAnsi" w:hAnsiTheme="minorHAnsi" w:cstheme="minorHAnsi"/>
          <w:sz w:val="22"/>
          <w:szCs w:val="22"/>
        </w:rPr>
      </w:pPr>
    </w:p>
    <w:p w14:paraId="33791D52" w14:textId="77777777" w:rsidR="000916C9" w:rsidRPr="00613EFC" w:rsidRDefault="000916C9" w:rsidP="00313FA0">
      <w:pPr>
        <w:pStyle w:val="BodyText1"/>
        <w:spacing w:before="100" w:beforeAutospacing="1" w:after="100" w:afterAutospacing="1" w:line="276" w:lineRule="auto"/>
        <w:ind w:firstLine="0"/>
        <w:rPr>
          <w:rFonts w:ascii="Calibri" w:hAnsi="Calibri"/>
          <w:lang w:val="lt-LT"/>
        </w:rPr>
        <w:sectPr w:rsidR="000916C9" w:rsidRPr="00613EFC" w:rsidSect="003F1F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851" w:right="849" w:bottom="851" w:left="851" w:header="567" w:footer="567" w:gutter="0"/>
          <w:cols w:space="1296"/>
          <w:docGrid w:linePitch="360"/>
        </w:sectPr>
      </w:pPr>
    </w:p>
    <w:p w14:paraId="22237BE1" w14:textId="77777777" w:rsidR="00D62C37" w:rsidRPr="00D62C37" w:rsidRDefault="00203FEA" w:rsidP="00D62C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D62C37">
        <w:rPr>
          <w:rFonts w:asciiTheme="minorHAnsi" w:hAnsiTheme="minorHAnsi" w:cstheme="minorHAnsi"/>
          <w:sz w:val="22"/>
          <w:szCs w:val="22"/>
        </w:rPr>
        <w:lastRenderedPageBreak/>
        <w:t>Vertinimo kriterijų ir vertinimo metodikos priedas Nr. 1</w:t>
      </w:r>
      <w:r w:rsidR="00D62C37" w:rsidRPr="00D62C3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82D2BBA" w14:textId="77777777" w:rsidR="00D62C37" w:rsidRPr="00D62C37" w:rsidRDefault="00D62C37" w:rsidP="00D62C3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2BCA831" w14:textId="08354FDC" w:rsidR="00D62C37" w:rsidRPr="00D62C37" w:rsidRDefault="00D62C37" w:rsidP="00D62C3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62C37">
        <w:rPr>
          <w:rFonts w:asciiTheme="minorHAnsi" w:hAnsiTheme="minorHAnsi" w:cstheme="minorHAnsi"/>
          <w:b/>
          <w:sz w:val="22"/>
          <w:szCs w:val="22"/>
        </w:rPr>
        <w:t xml:space="preserve">Tiekėjo siūlomi </w:t>
      </w:r>
      <w:r w:rsidR="000F3C61">
        <w:rPr>
          <w:rFonts w:asciiTheme="minorHAnsi" w:hAnsiTheme="minorHAnsi" w:cstheme="minorHAnsi"/>
          <w:b/>
          <w:sz w:val="22"/>
          <w:szCs w:val="22"/>
        </w:rPr>
        <w:t>specialista</w:t>
      </w:r>
      <w:r w:rsidR="00CD5B79">
        <w:rPr>
          <w:rFonts w:asciiTheme="minorHAnsi" w:hAnsiTheme="minorHAnsi" w:cstheme="minorHAnsi"/>
          <w:b/>
          <w:sz w:val="22"/>
          <w:szCs w:val="22"/>
        </w:rPr>
        <w:t>i</w:t>
      </w:r>
    </w:p>
    <w:p w14:paraId="5A475385" w14:textId="77777777" w:rsidR="00D62C37" w:rsidRPr="00D62C37" w:rsidRDefault="00D62C37" w:rsidP="00203FEA">
      <w:pPr>
        <w:pStyle w:val="BodyText1"/>
        <w:spacing w:before="100" w:beforeAutospacing="1" w:after="100" w:afterAutospacing="1" w:line="276" w:lineRule="auto"/>
        <w:ind w:firstLine="0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5E6D38F7" w14:textId="1F2F46CE" w:rsidR="00D62C37" w:rsidRDefault="00D62C37" w:rsidP="0087303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Lentelstinklelis"/>
        <w:tblpPr w:leftFromText="180" w:rightFromText="180" w:vertAnchor="page" w:horzAnchor="margin" w:tblpY="3451"/>
        <w:tblW w:w="14170" w:type="dxa"/>
        <w:tblLook w:val="04A0" w:firstRow="1" w:lastRow="0" w:firstColumn="1" w:lastColumn="0" w:noHBand="0" w:noVBand="1"/>
      </w:tblPr>
      <w:tblGrid>
        <w:gridCol w:w="663"/>
        <w:gridCol w:w="4096"/>
        <w:gridCol w:w="2330"/>
        <w:gridCol w:w="1779"/>
        <w:gridCol w:w="1779"/>
        <w:gridCol w:w="3523"/>
      </w:tblGrid>
      <w:tr w:rsidR="004F41FE" w:rsidRPr="00D62C37" w14:paraId="64003142" w14:textId="77777777" w:rsidTr="009440DD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1210" w14:textId="77777777" w:rsidR="004F41FE" w:rsidRPr="00D62C37" w:rsidRDefault="004F41FE" w:rsidP="0049460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Vnt.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BB57" w14:textId="77777777" w:rsidR="004F41FE" w:rsidRPr="00D62C37" w:rsidRDefault="004F41FE" w:rsidP="0049460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specialisto – kvalifikuoto  auditoriaus vardas, pavardė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D60A" w14:textId="77777777" w:rsidR="004F41FE" w:rsidRPr="00D62C37" w:rsidRDefault="004F41FE" w:rsidP="0049460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Audituoto juridinio asmens pavadinimas, įmonės kodas, kontaktinis asmuo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2AE1" w14:textId="407E052A" w:rsidR="004F41FE" w:rsidRPr="00D62C37" w:rsidRDefault="004F41FE" w:rsidP="0049460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Audito pagal TFAS objektas, laikotarpis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9440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išvados išleidimo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data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CD48" w14:textId="77777777" w:rsidR="004F41FE" w:rsidRPr="00D62C37" w:rsidRDefault="004F41FE" w:rsidP="0049460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Informacija apie kvalifikuoto auditoriaus stažą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E542" w14:textId="78DA51C2" w:rsidR="009440DD" w:rsidRDefault="004F41FE" w:rsidP="009440D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Informacija apie audituoto juridinio asmens </w:t>
            </w:r>
            <w:r w:rsidR="009440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 kriterijų </w:t>
            </w: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atitiktį</w:t>
            </w:r>
            <w:r w:rsidR="009440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32C9700C" w14:textId="59FBD07F" w:rsidR="009440DD" w:rsidRDefault="009440DD" w:rsidP="009440D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1) Didelė*</w:t>
            </w:r>
            <w:r w:rsidR="004F41FE"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viešo intereso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**</w:t>
            </w:r>
            <w:r w:rsidR="004F41FE"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įmonė;</w:t>
            </w:r>
          </w:p>
          <w:p w14:paraId="0ED0314E" w14:textId="14C79D94" w:rsidR="004F41FE" w:rsidRPr="00D62C37" w:rsidRDefault="009440DD" w:rsidP="000F3C6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2) </w:t>
            </w: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="004F41FE"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idelė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*energetikos sektoriaus įmonė; 3) FA parengtos ESEF formatu ir ženklintos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iXBRL</w:t>
            </w:r>
            <w:proofErr w:type="spellEnd"/>
          </w:p>
        </w:tc>
      </w:tr>
      <w:tr w:rsidR="004F41FE" w:rsidRPr="00D62C37" w14:paraId="7A902E28" w14:textId="77777777" w:rsidTr="009440DD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AC75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B89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90F3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C499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E10C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5D6F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41FE" w:rsidRPr="00D62C37" w14:paraId="6EFE1D41" w14:textId="77777777" w:rsidTr="009440DD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B5A3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E07E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170A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CF98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E8E4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312B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41FE" w:rsidRPr="00D62C37" w14:paraId="540C5A0D" w14:textId="77777777" w:rsidTr="009440DD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3044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58AD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B2A0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6C6E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9CA9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0465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41FE" w:rsidRPr="00D62C37" w14:paraId="31F19300" w14:textId="77777777" w:rsidTr="009440DD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89DF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3874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B180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62E7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04DE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A765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41FE" w:rsidRPr="00D62C37" w14:paraId="3AAECEB5" w14:textId="77777777" w:rsidTr="009440DD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4184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289E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E9B4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499F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518B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3A35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41FE" w:rsidRPr="00D62C37" w14:paraId="27077108" w14:textId="77777777" w:rsidTr="009440DD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C38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71B6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2622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F071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1643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E1CE" w14:textId="77777777" w:rsidR="004F41FE" w:rsidRPr="00D62C37" w:rsidRDefault="004F41FE" w:rsidP="004946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Style w:val="Lentelstinklelis"/>
        <w:tblW w:w="14170" w:type="dxa"/>
        <w:tblLook w:val="04A0" w:firstRow="1" w:lastRow="0" w:firstColumn="1" w:lastColumn="0" w:noHBand="0" w:noVBand="1"/>
      </w:tblPr>
      <w:tblGrid>
        <w:gridCol w:w="704"/>
        <w:gridCol w:w="4111"/>
        <w:gridCol w:w="2332"/>
        <w:gridCol w:w="1779"/>
        <w:gridCol w:w="1701"/>
        <w:gridCol w:w="3543"/>
      </w:tblGrid>
      <w:tr w:rsidR="000F3C61" w14:paraId="3A63B0E9" w14:textId="77777777" w:rsidTr="000F3C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8DEB" w14:textId="45BB7A49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Vnt.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50CD" w14:textId="2F020190" w:rsidR="004F41FE" w:rsidRDefault="004F41FE" w:rsidP="0087303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Tiekėjo specialisto – </w:t>
            </w:r>
            <w:r w:rsidR="009440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tvarumo atskaitomybės užtikrinimo darbo grupės vadovo </w:t>
            </w: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vardas, pavardė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BFE9" w14:textId="22C73089" w:rsidR="004F41FE" w:rsidRDefault="009440DD" w:rsidP="0087303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Tikrinto </w:t>
            </w:r>
            <w:r w:rsidR="004F41FE"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juridinio asmens pavadinimas, įmonės kodas, kontaktinis asmuo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15CC" w14:textId="3A3194AA" w:rsidR="004F41FE" w:rsidRDefault="009440DD" w:rsidP="0087303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Tvarumo atskaitomybės tikrinimo</w:t>
            </w:r>
            <w:r w:rsidR="000F3C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laikotarpis, išvados išleidimo</w:t>
            </w:r>
            <w:r w:rsidR="004F41FE"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4F41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303D" w14:textId="6D4DF877" w:rsidR="004F41FE" w:rsidRDefault="004F41FE" w:rsidP="0087303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Informacija apie </w:t>
            </w:r>
            <w:r w:rsidR="000F3C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tvarumo atskaitomybės darbo grupės vadovo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stažą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7B31" w14:textId="6FD43C1D" w:rsidR="004F41FE" w:rsidRDefault="004F41FE" w:rsidP="0087303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Informacija apie juridinio asmens</w:t>
            </w:r>
            <w:r w:rsidR="000F3C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tikrintos tvarumo atskaitomybės </w:t>
            </w: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atitiktį  didelės įmonės</w:t>
            </w:r>
            <w:r w:rsidR="000F3C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kriterijui</w:t>
            </w:r>
          </w:p>
        </w:tc>
      </w:tr>
      <w:tr w:rsidR="0087303C" w14:paraId="4672EED8" w14:textId="77777777" w:rsidTr="000F3C61">
        <w:tc>
          <w:tcPr>
            <w:tcW w:w="704" w:type="dxa"/>
          </w:tcPr>
          <w:p w14:paraId="1D86B7A2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543F8549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32" w:type="dxa"/>
          </w:tcPr>
          <w:p w14:paraId="23E92DA5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79" w:type="dxa"/>
          </w:tcPr>
          <w:p w14:paraId="4388CA8A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71CEE16D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543" w:type="dxa"/>
          </w:tcPr>
          <w:p w14:paraId="28AB15E0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7303C" w14:paraId="1CA45D23" w14:textId="77777777" w:rsidTr="000F3C61">
        <w:tc>
          <w:tcPr>
            <w:tcW w:w="704" w:type="dxa"/>
          </w:tcPr>
          <w:p w14:paraId="42419E59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6A6499EA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32" w:type="dxa"/>
          </w:tcPr>
          <w:p w14:paraId="3071A131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79" w:type="dxa"/>
          </w:tcPr>
          <w:p w14:paraId="12419FF5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7AA23498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543" w:type="dxa"/>
          </w:tcPr>
          <w:p w14:paraId="3BC8AD12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7303C" w14:paraId="67791FD2" w14:textId="77777777" w:rsidTr="000F3C61">
        <w:tc>
          <w:tcPr>
            <w:tcW w:w="704" w:type="dxa"/>
          </w:tcPr>
          <w:p w14:paraId="6895DA22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57DE430F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32" w:type="dxa"/>
          </w:tcPr>
          <w:p w14:paraId="04BF8832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79" w:type="dxa"/>
          </w:tcPr>
          <w:p w14:paraId="42D88F4D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8FE4C1A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543" w:type="dxa"/>
          </w:tcPr>
          <w:p w14:paraId="1EBA2DBB" w14:textId="77777777" w:rsidR="004F41FE" w:rsidRDefault="004F41FE" w:rsidP="0087303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ADC7528" w14:textId="4FFDEF75" w:rsidR="004F41FE" w:rsidRDefault="004F41FE" w:rsidP="0087303C">
      <w:pPr>
        <w:rPr>
          <w:rFonts w:asciiTheme="minorHAnsi" w:hAnsiTheme="minorHAnsi" w:cstheme="minorHAnsi"/>
          <w:b/>
          <w:sz w:val="22"/>
          <w:szCs w:val="22"/>
        </w:rPr>
      </w:pPr>
    </w:p>
    <w:p w14:paraId="5BD82FB9" w14:textId="77777777" w:rsidR="004F41FE" w:rsidRDefault="004F41FE">
      <w:pPr>
        <w:suppressAutoHyphens w:val="0"/>
        <w:spacing w:after="160" w:line="259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2"/>
        <w:gridCol w:w="2724"/>
        <w:gridCol w:w="2258"/>
        <w:gridCol w:w="2551"/>
        <w:gridCol w:w="2028"/>
        <w:gridCol w:w="2094"/>
        <w:gridCol w:w="1796"/>
      </w:tblGrid>
      <w:tr w:rsidR="00D62C37" w:rsidRPr="00D62C37" w14:paraId="57529191" w14:textId="77777777" w:rsidTr="00D62C37"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A1A2" w14:textId="0E054300" w:rsidR="00D62C37" w:rsidRPr="00D62C37" w:rsidRDefault="000F3C61" w:rsidP="00A349D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E</w:t>
            </w:r>
            <w:r w:rsidR="00D62C37"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il. Nr.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9B4B" w14:textId="77777777" w:rsidR="00D62C37" w:rsidRPr="00D62C37" w:rsidRDefault="00D62C37" w:rsidP="00A349D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specialisto vardas ir pavardė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51D" w14:textId="77777777" w:rsidR="00D62C37" w:rsidRPr="00D62C37" w:rsidRDefault="00D62C37" w:rsidP="00A349D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Darbo stažas metų tikslumu</w:t>
            </w: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(nurodyti darbovietes, laikotarpius, pareigas)</w:t>
            </w:r>
          </w:p>
        </w:tc>
        <w:tc>
          <w:tcPr>
            <w:tcW w:w="8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CD59" w14:textId="707E54A3" w:rsidR="00D62C37" w:rsidRPr="00D62C37" w:rsidRDefault="00D62C37" w:rsidP="00A349D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Darbo patirtis atliekant  auditą pagal TFAS </w:t>
            </w:r>
            <w:r w:rsidR="000F3C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didelėse energetikos sektoriaus </w:t>
            </w: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įmonėse</w:t>
            </w:r>
          </w:p>
        </w:tc>
      </w:tr>
      <w:tr w:rsidR="00D62C37" w:rsidRPr="00D62C37" w14:paraId="41C74686" w14:textId="77777777" w:rsidTr="00D62C3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5766" w14:textId="77777777" w:rsidR="00D62C37" w:rsidRPr="00D62C37" w:rsidRDefault="00D62C37" w:rsidP="00A349D8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90DC" w14:textId="77777777" w:rsidR="00D62C37" w:rsidRPr="00D62C37" w:rsidRDefault="00D62C37" w:rsidP="00A349D8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3997" w14:textId="77777777" w:rsidR="00D62C37" w:rsidRPr="00D62C37" w:rsidRDefault="00D62C37" w:rsidP="00A349D8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1E62" w14:textId="2F2E38AC" w:rsidR="00D62C37" w:rsidRPr="00D62C37" w:rsidRDefault="00D62C37" w:rsidP="00A349D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Audituoto juridinio asmens pavadinimas, įmonės kodas, kontaktinis asmuo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8F35" w14:textId="77777777" w:rsidR="00D62C37" w:rsidRPr="00D62C37" w:rsidRDefault="00D62C37" w:rsidP="00A349D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Audito pagal TFAS audito atlikimo laikotarpis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DCE3" w14:textId="77777777" w:rsidR="00D62C37" w:rsidRPr="00D62C37" w:rsidRDefault="00D62C37" w:rsidP="00A349D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Atsakomybės audito darbo grupėje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DB63" w14:textId="207CF7DE" w:rsidR="00D62C37" w:rsidRPr="00D62C37" w:rsidRDefault="00D62C37" w:rsidP="00A349D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Informacija apie juridinio asmens atitiktį </w:t>
            </w:r>
            <w:r w:rsidR="000F3C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didelei energetikos sektoriaus </w:t>
            </w:r>
            <w:r w:rsidRPr="00D62C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įmonei</w:t>
            </w:r>
          </w:p>
        </w:tc>
      </w:tr>
      <w:tr w:rsidR="00D62C37" w:rsidRPr="00D62C37" w14:paraId="7E558927" w14:textId="77777777" w:rsidTr="00D62C3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4931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8D5A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A83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1DE3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4D14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DA46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7962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2C37" w:rsidRPr="00D62C37" w14:paraId="430D0F03" w14:textId="77777777" w:rsidTr="00D62C3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943B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6709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A8AC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B79B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AF85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3E9B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B07B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2C37" w:rsidRPr="00D62C37" w14:paraId="689914B3" w14:textId="77777777" w:rsidTr="00D62C3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C5FF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B4A8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75E3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4BAC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E6E4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97C3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F300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2C37" w:rsidRPr="00D62C37" w14:paraId="00451722" w14:textId="77777777" w:rsidTr="00D62C3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FEBA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0E64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16F4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559A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A8F2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2801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6AE9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2C37" w:rsidRPr="00D62C37" w14:paraId="0892B0A6" w14:textId="77777777" w:rsidTr="00D62C3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2673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0555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8A56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D3D8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CDB3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29C2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0099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2C37" w:rsidRPr="00D62C37" w14:paraId="6D3EAFB6" w14:textId="77777777" w:rsidTr="00D62C3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7338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1DE8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4325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B192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DA53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630A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5C03" w14:textId="77777777" w:rsidR="00D62C37" w:rsidRPr="00D62C37" w:rsidRDefault="00D62C37" w:rsidP="00A349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8E7C40B" w14:textId="1132EDBB" w:rsidR="00D62C37" w:rsidRPr="00D62C37" w:rsidRDefault="00D62C37" w:rsidP="00D62C37">
      <w:pPr>
        <w:rPr>
          <w:rFonts w:ascii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D62C37">
        <w:rPr>
          <w:rFonts w:asciiTheme="minorHAnsi" w:hAnsiTheme="minorHAnsi" w:cstheme="minorHAnsi"/>
          <w:sz w:val="22"/>
          <w:szCs w:val="22"/>
        </w:rPr>
        <w:t>Perkantysis subjektas pasilieka teisę prašyti pateikti nurodytus duomenis pagrindžiančių dokumentų, jei kils įtarimų dėl pateiktų duomenų tikrumo.</w:t>
      </w:r>
    </w:p>
    <w:p w14:paraId="73BC15F7" w14:textId="77777777" w:rsidR="00D62C37" w:rsidRPr="009F1DBE" w:rsidRDefault="00D62C37" w:rsidP="00203FE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E25AE22" w14:textId="77777777" w:rsidR="00203FEA" w:rsidRPr="009F1DBE" w:rsidRDefault="00203FEA" w:rsidP="00203FEA">
      <w:pPr>
        <w:textAlignment w:val="baseline"/>
        <w:rPr>
          <w:rFonts w:asciiTheme="minorHAnsi" w:hAnsiTheme="minorHAnsi" w:cstheme="minorHAnsi"/>
          <w:sz w:val="22"/>
          <w:szCs w:val="22"/>
        </w:rPr>
      </w:pPr>
      <w:r w:rsidRPr="009F1DBE">
        <w:rPr>
          <w:rFonts w:asciiTheme="minorHAnsi" w:hAnsiTheme="minorHAnsi" w:cstheme="minorHAnsi"/>
          <w:sz w:val="22"/>
          <w:szCs w:val="22"/>
        </w:rPr>
        <w:t> </w:t>
      </w:r>
    </w:p>
    <w:p w14:paraId="5CF4328F" w14:textId="77777777" w:rsidR="00203FEA" w:rsidRPr="009F1DBE" w:rsidRDefault="00203FEA" w:rsidP="00203FEA">
      <w:pPr>
        <w:pStyle w:val="TableParagraph"/>
        <w:spacing w:before="58"/>
        <w:ind w:right="414"/>
        <w:rPr>
          <w:rFonts w:asciiTheme="minorHAnsi" w:hAnsiTheme="minorHAnsi" w:cstheme="minorHAnsi"/>
          <w:i/>
        </w:rPr>
      </w:pPr>
    </w:p>
    <w:p w14:paraId="1F448B44" w14:textId="77777777" w:rsidR="00203FEA" w:rsidRPr="009F1DBE" w:rsidRDefault="00203FEA" w:rsidP="00203FEA">
      <w:pPr>
        <w:jc w:val="center"/>
        <w:rPr>
          <w:rFonts w:asciiTheme="minorHAnsi" w:hAnsiTheme="minorHAnsi" w:cstheme="minorHAnsi"/>
          <w:sz w:val="22"/>
          <w:szCs w:val="22"/>
        </w:rPr>
      </w:pPr>
      <w:r w:rsidRPr="009F1DBE">
        <w:rPr>
          <w:rFonts w:asciiTheme="minorHAnsi" w:hAnsiTheme="minorHAnsi" w:cstheme="minorHAnsi"/>
          <w:sz w:val="22"/>
          <w:szCs w:val="22"/>
        </w:rPr>
        <w:t>___________________________________________________</w:t>
      </w:r>
    </w:p>
    <w:p w14:paraId="239F7816" w14:textId="77777777" w:rsidR="00203FEA" w:rsidRPr="009F1DBE" w:rsidRDefault="00203FEA" w:rsidP="00203FEA">
      <w:pPr>
        <w:jc w:val="center"/>
        <w:rPr>
          <w:rFonts w:asciiTheme="minorHAnsi" w:hAnsiTheme="minorHAnsi" w:cstheme="minorHAnsi"/>
          <w:sz w:val="22"/>
          <w:szCs w:val="22"/>
        </w:rPr>
      </w:pPr>
      <w:r w:rsidRPr="009F1DBE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9F1DBE">
        <w:rPr>
          <w:rStyle w:val="Puslapioinaosnuoroda"/>
          <w:rFonts w:asciiTheme="minorHAnsi" w:hAnsiTheme="minorHAnsi" w:cstheme="minorHAnsi"/>
          <w:sz w:val="22"/>
          <w:szCs w:val="22"/>
        </w:rPr>
        <w:t xml:space="preserve"> </w:t>
      </w:r>
      <w:r w:rsidRPr="009F1DBE">
        <w:rPr>
          <w:rStyle w:val="Puslapioinaosnuoroda"/>
          <w:rFonts w:asciiTheme="minorHAnsi" w:hAnsiTheme="minorHAnsi" w:cstheme="minorHAnsi"/>
          <w:sz w:val="22"/>
          <w:szCs w:val="22"/>
        </w:rPr>
        <w:footnoteReference w:id="2"/>
      </w:r>
    </w:p>
    <w:p w14:paraId="37CEA94D" w14:textId="77777777" w:rsidR="00203FEA" w:rsidRPr="009F1DBE" w:rsidRDefault="00203FEA" w:rsidP="00203FEA">
      <w:pPr>
        <w:rPr>
          <w:rFonts w:asciiTheme="minorHAnsi" w:hAnsiTheme="minorHAnsi" w:cstheme="minorHAnsi"/>
          <w:sz w:val="22"/>
          <w:szCs w:val="22"/>
        </w:rPr>
      </w:pPr>
    </w:p>
    <w:p w14:paraId="0E41C97D" w14:textId="77777777" w:rsidR="00203FEA" w:rsidRPr="0087303C" w:rsidRDefault="00203FEA" w:rsidP="00203FEA">
      <w:pPr>
        <w:pStyle w:val="BodyText1"/>
        <w:spacing w:before="100" w:beforeAutospacing="1" w:after="100" w:afterAutospacing="1" w:line="276" w:lineRule="auto"/>
        <w:ind w:firstLine="0"/>
        <w:rPr>
          <w:rFonts w:asciiTheme="minorHAnsi" w:hAnsiTheme="minorHAnsi" w:cstheme="minorHAnsi"/>
          <w:bCs/>
          <w:sz w:val="22"/>
          <w:szCs w:val="22"/>
          <w:lang w:val="fi-FI"/>
        </w:rPr>
      </w:pPr>
    </w:p>
    <w:p w14:paraId="0CDB8413" w14:textId="77777777" w:rsidR="00203FEA" w:rsidRPr="009F1DBE" w:rsidRDefault="00203FEA" w:rsidP="00203FEA">
      <w:pPr>
        <w:pStyle w:val="Paantrat"/>
        <w:spacing w:before="60" w:after="60"/>
        <w:jc w:val="right"/>
        <w:rPr>
          <w:rFonts w:asciiTheme="minorHAnsi" w:hAnsiTheme="minorHAnsi" w:cstheme="minorHAnsi"/>
          <w:bCs/>
          <w:color w:val="FF0000"/>
          <w:sz w:val="22"/>
          <w:szCs w:val="22"/>
          <w:u w:val="none"/>
        </w:rPr>
      </w:pPr>
    </w:p>
    <w:p w14:paraId="6D62E111" w14:textId="77777777" w:rsidR="000916C9" w:rsidRPr="005E64DF" w:rsidRDefault="000916C9" w:rsidP="00313FA0">
      <w:pPr>
        <w:pStyle w:val="BodyText1"/>
        <w:spacing w:before="100" w:beforeAutospacing="1" w:after="100" w:afterAutospacing="1"/>
        <w:ind w:firstLine="0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</w:p>
    <w:sectPr w:rsidR="000916C9" w:rsidRPr="005E64DF" w:rsidSect="003A567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31CDA" w14:textId="77777777" w:rsidR="003E6B00" w:rsidRDefault="003E6B00" w:rsidP="004A0FF2">
      <w:r>
        <w:separator/>
      </w:r>
    </w:p>
  </w:endnote>
  <w:endnote w:type="continuationSeparator" w:id="0">
    <w:p w14:paraId="3FD31387" w14:textId="77777777" w:rsidR="003E6B00" w:rsidRDefault="003E6B00" w:rsidP="004A0FF2">
      <w:r>
        <w:continuationSeparator/>
      </w:r>
    </w:p>
  </w:endnote>
  <w:endnote w:type="continuationNotice" w:id="1">
    <w:p w14:paraId="7EDD53E8" w14:textId="77777777" w:rsidR="003E6B00" w:rsidRDefault="003E6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Cambria"/>
    <w:panose1 w:val="00000000000000000000"/>
    <w:charset w:val="00"/>
    <w:family w:val="roman"/>
    <w:notTrueType/>
    <w:pitch w:val="default"/>
  </w:font>
  <w:font w:name="CambriaMath">
    <w:altName w:val="Cambria"/>
    <w:panose1 w:val="00000000000000000000"/>
    <w:charset w:val="00"/>
    <w:family w:val="roman"/>
    <w:notTrueType/>
    <w:pitch w:val="default"/>
  </w:font>
  <w:font w:name="TrebuchetMS-Bold">
    <w:altName w:val="Cambria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-Italic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E04D1" w14:textId="77777777" w:rsidR="00426D72" w:rsidRDefault="00426D7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09B7" w14:textId="77777777" w:rsidR="00426D72" w:rsidRDefault="00426D7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400F6" w14:textId="77777777" w:rsidR="00426D72" w:rsidRDefault="00426D7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069AD" w14:textId="77777777" w:rsidR="003E6B00" w:rsidRDefault="003E6B00" w:rsidP="004A0FF2">
      <w:r>
        <w:separator/>
      </w:r>
    </w:p>
  </w:footnote>
  <w:footnote w:type="continuationSeparator" w:id="0">
    <w:p w14:paraId="02095375" w14:textId="77777777" w:rsidR="003E6B00" w:rsidRDefault="003E6B00" w:rsidP="004A0FF2">
      <w:r>
        <w:continuationSeparator/>
      </w:r>
    </w:p>
  </w:footnote>
  <w:footnote w:type="continuationNotice" w:id="1">
    <w:p w14:paraId="5C8E7D13" w14:textId="77777777" w:rsidR="003E6B00" w:rsidRDefault="003E6B00"/>
  </w:footnote>
  <w:footnote w:id="2">
    <w:p w14:paraId="6377797C" w14:textId="77777777" w:rsidR="00203FEA" w:rsidRPr="009F1DBE" w:rsidRDefault="00203FEA" w:rsidP="00203FEA">
      <w:pPr>
        <w:pStyle w:val="Puslapioinaostekstas"/>
        <w:rPr>
          <w:rFonts w:asciiTheme="minorHAnsi" w:hAnsiTheme="minorHAnsi" w:cstheme="minorHAnsi"/>
        </w:rPr>
      </w:pPr>
      <w:r w:rsidRPr="009F1DBE">
        <w:rPr>
          <w:rStyle w:val="Puslapioinaosnuoroda"/>
          <w:rFonts w:asciiTheme="minorHAnsi" w:hAnsiTheme="minorHAnsi" w:cstheme="minorHAnsi"/>
          <w:sz w:val="16"/>
          <w:szCs w:val="16"/>
        </w:rPr>
        <w:footnoteRef/>
      </w:r>
      <w:r w:rsidRPr="009F1DBE">
        <w:rPr>
          <w:rFonts w:asciiTheme="minorHAnsi" w:hAnsiTheme="minorHAnsi" w:cstheme="minorHAnsi"/>
          <w:sz w:val="16"/>
          <w:szCs w:val="16"/>
        </w:rPr>
        <w:t xml:space="preserve">   </w:t>
      </w:r>
      <w:bookmarkStart w:id="1" w:name="_Hlk112330898"/>
      <w:r w:rsidRPr="009F1DBE">
        <w:rPr>
          <w:rFonts w:asciiTheme="minorHAnsi" w:hAnsiTheme="minorHAnsi" w:cstheme="minorHAnsi"/>
          <w:sz w:val="16"/>
          <w:szCs w:val="16"/>
        </w:rPr>
        <w:t>Jei dokumentą pasirašo Tiekėjo vadovo įgaliotas asmuo, prie Pasiūlymo turi būti pridėtas rašytinis įgaliojimas arba kitas dokumentas, suteikiantis parašo teisę</w:t>
      </w:r>
      <w:r w:rsidRPr="009F1DBE">
        <w:rPr>
          <w:rFonts w:asciiTheme="minorHAnsi" w:hAnsiTheme="minorHAnsi" w:cstheme="minorHAnsi"/>
          <w:sz w:val="18"/>
          <w:szCs w:val="18"/>
        </w:rPr>
        <w:t xml:space="preserve">. 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986BB" w14:textId="77777777" w:rsidR="00426D72" w:rsidRDefault="00426D7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529AB" w14:textId="77777777" w:rsidR="00426D72" w:rsidRDefault="00426D7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29C87" w14:textId="77777777" w:rsidR="00426D72" w:rsidRDefault="00426D7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E5A85"/>
    <w:multiLevelType w:val="hybridMultilevel"/>
    <w:tmpl w:val="DF9E50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1A6AA3"/>
    <w:multiLevelType w:val="hybridMultilevel"/>
    <w:tmpl w:val="FFDE6DD8"/>
    <w:lvl w:ilvl="0" w:tplc="288E2EB4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4" w:hanging="360"/>
      </w:pPr>
    </w:lvl>
    <w:lvl w:ilvl="2" w:tplc="0427001B" w:tentative="1">
      <w:start w:val="1"/>
      <w:numFmt w:val="lowerRoman"/>
      <w:lvlText w:val="%3."/>
      <w:lvlJc w:val="right"/>
      <w:pPr>
        <w:ind w:left="2344" w:hanging="180"/>
      </w:pPr>
    </w:lvl>
    <w:lvl w:ilvl="3" w:tplc="0427000F" w:tentative="1">
      <w:start w:val="1"/>
      <w:numFmt w:val="decimal"/>
      <w:lvlText w:val="%4."/>
      <w:lvlJc w:val="left"/>
      <w:pPr>
        <w:ind w:left="3064" w:hanging="360"/>
      </w:pPr>
    </w:lvl>
    <w:lvl w:ilvl="4" w:tplc="04270019" w:tentative="1">
      <w:start w:val="1"/>
      <w:numFmt w:val="lowerLetter"/>
      <w:lvlText w:val="%5."/>
      <w:lvlJc w:val="left"/>
      <w:pPr>
        <w:ind w:left="3784" w:hanging="360"/>
      </w:pPr>
    </w:lvl>
    <w:lvl w:ilvl="5" w:tplc="0427001B" w:tentative="1">
      <w:start w:val="1"/>
      <w:numFmt w:val="lowerRoman"/>
      <w:lvlText w:val="%6."/>
      <w:lvlJc w:val="right"/>
      <w:pPr>
        <w:ind w:left="4504" w:hanging="180"/>
      </w:pPr>
    </w:lvl>
    <w:lvl w:ilvl="6" w:tplc="0427000F" w:tentative="1">
      <w:start w:val="1"/>
      <w:numFmt w:val="decimal"/>
      <w:lvlText w:val="%7."/>
      <w:lvlJc w:val="left"/>
      <w:pPr>
        <w:ind w:left="5224" w:hanging="360"/>
      </w:pPr>
    </w:lvl>
    <w:lvl w:ilvl="7" w:tplc="04270019" w:tentative="1">
      <w:start w:val="1"/>
      <w:numFmt w:val="lowerLetter"/>
      <w:lvlText w:val="%8."/>
      <w:lvlJc w:val="left"/>
      <w:pPr>
        <w:ind w:left="5944" w:hanging="360"/>
      </w:pPr>
    </w:lvl>
    <w:lvl w:ilvl="8" w:tplc="0427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" w15:restartNumberingAfterBreak="0">
    <w:nsid w:val="2E372D80"/>
    <w:multiLevelType w:val="hybridMultilevel"/>
    <w:tmpl w:val="6044A362"/>
    <w:lvl w:ilvl="0" w:tplc="38128532">
      <w:start w:val="1"/>
      <w:numFmt w:val="decimal"/>
      <w:lvlText w:val="%1)"/>
      <w:lvlJc w:val="left"/>
      <w:pPr>
        <w:ind w:left="12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4" w:hanging="360"/>
      </w:pPr>
    </w:lvl>
    <w:lvl w:ilvl="2" w:tplc="0427001B" w:tentative="1">
      <w:start w:val="1"/>
      <w:numFmt w:val="lowerRoman"/>
      <w:lvlText w:val="%3."/>
      <w:lvlJc w:val="right"/>
      <w:pPr>
        <w:ind w:left="2704" w:hanging="180"/>
      </w:pPr>
    </w:lvl>
    <w:lvl w:ilvl="3" w:tplc="0427000F" w:tentative="1">
      <w:start w:val="1"/>
      <w:numFmt w:val="decimal"/>
      <w:lvlText w:val="%4."/>
      <w:lvlJc w:val="left"/>
      <w:pPr>
        <w:ind w:left="3424" w:hanging="360"/>
      </w:pPr>
    </w:lvl>
    <w:lvl w:ilvl="4" w:tplc="04270019" w:tentative="1">
      <w:start w:val="1"/>
      <w:numFmt w:val="lowerLetter"/>
      <w:lvlText w:val="%5."/>
      <w:lvlJc w:val="left"/>
      <w:pPr>
        <w:ind w:left="4144" w:hanging="360"/>
      </w:pPr>
    </w:lvl>
    <w:lvl w:ilvl="5" w:tplc="0427001B" w:tentative="1">
      <w:start w:val="1"/>
      <w:numFmt w:val="lowerRoman"/>
      <w:lvlText w:val="%6."/>
      <w:lvlJc w:val="right"/>
      <w:pPr>
        <w:ind w:left="4864" w:hanging="180"/>
      </w:pPr>
    </w:lvl>
    <w:lvl w:ilvl="6" w:tplc="0427000F" w:tentative="1">
      <w:start w:val="1"/>
      <w:numFmt w:val="decimal"/>
      <w:lvlText w:val="%7."/>
      <w:lvlJc w:val="left"/>
      <w:pPr>
        <w:ind w:left="5584" w:hanging="360"/>
      </w:pPr>
    </w:lvl>
    <w:lvl w:ilvl="7" w:tplc="04270019" w:tentative="1">
      <w:start w:val="1"/>
      <w:numFmt w:val="lowerLetter"/>
      <w:lvlText w:val="%8."/>
      <w:lvlJc w:val="left"/>
      <w:pPr>
        <w:ind w:left="6304" w:hanging="360"/>
      </w:pPr>
    </w:lvl>
    <w:lvl w:ilvl="8" w:tplc="0427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4" w15:restartNumberingAfterBreak="0">
    <w:nsid w:val="2FB313BA"/>
    <w:multiLevelType w:val="hybridMultilevel"/>
    <w:tmpl w:val="D494F392"/>
    <w:lvl w:ilvl="0" w:tplc="0D98F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34753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471D1"/>
    <w:multiLevelType w:val="hybridMultilevel"/>
    <w:tmpl w:val="63A410CA"/>
    <w:lvl w:ilvl="0" w:tplc="1DA8F99C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4" w:hanging="360"/>
      </w:pPr>
    </w:lvl>
    <w:lvl w:ilvl="2" w:tplc="0427001B" w:tentative="1">
      <w:start w:val="1"/>
      <w:numFmt w:val="lowerRoman"/>
      <w:lvlText w:val="%3."/>
      <w:lvlJc w:val="right"/>
      <w:pPr>
        <w:ind w:left="2344" w:hanging="180"/>
      </w:pPr>
    </w:lvl>
    <w:lvl w:ilvl="3" w:tplc="0427000F" w:tentative="1">
      <w:start w:val="1"/>
      <w:numFmt w:val="decimal"/>
      <w:lvlText w:val="%4."/>
      <w:lvlJc w:val="left"/>
      <w:pPr>
        <w:ind w:left="3064" w:hanging="360"/>
      </w:pPr>
    </w:lvl>
    <w:lvl w:ilvl="4" w:tplc="04270019" w:tentative="1">
      <w:start w:val="1"/>
      <w:numFmt w:val="lowerLetter"/>
      <w:lvlText w:val="%5."/>
      <w:lvlJc w:val="left"/>
      <w:pPr>
        <w:ind w:left="3784" w:hanging="360"/>
      </w:pPr>
    </w:lvl>
    <w:lvl w:ilvl="5" w:tplc="0427001B" w:tentative="1">
      <w:start w:val="1"/>
      <w:numFmt w:val="lowerRoman"/>
      <w:lvlText w:val="%6."/>
      <w:lvlJc w:val="right"/>
      <w:pPr>
        <w:ind w:left="4504" w:hanging="180"/>
      </w:pPr>
    </w:lvl>
    <w:lvl w:ilvl="6" w:tplc="0427000F" w:tentative="1">
      <w:start w:val="1"/>
      <w:numFmt w:val="decimal"/>
      <w:lvlText w:val="%7."/>
      <w:lvlJc w:val="left"/>
      <w:pPr>
        <w:ind w:left="5224" w:hanging="360"/>
      </w:pPr>
    </w:lvl>
    <w:lvl w:ilvl="7" w:tplc="04270019" w:tentative="1">
      <w:start w:val="1"/>
      <w:numFmt w:val="lowerLetter"/>
      <w:lvlText w:val="%8."/>
      <w:lvlJc w:val="left"/>
      <w:pPr>
        <w:ind w:left="5944" w:hanging="360"/>
      </w:pPr>
    </w:lvl>
    <w:lvl w:ilvl="8" w:tplc="0427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6" w15:restartNumberingAfterBreak="0">
    <w:nsid w:val="37DC2F5E"/>
    <w:multiLevelType w:val="hybridMultilevel"/>
    <w:tmpl w:val="908E0624"/>
    <w:lvl w:ilvl="0" w:tplc="B7C2329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4" w:hanging="360"/>
      </w:pPr>
    </w:lvl>
    <w:lvl w:ilvl="2" w:tplc="0427001B" w:tentative="1">
      <w:start w:val="1"/>
      <w:numFmt w:val="lowerRoman"/>
      <w:lvlText w:val="%3."/>
      <w:lvlJc w:val="right"/>
      <w:pPr>
        <w:ind w:left="2344" w:hanging="180"/>
      </w:pPr>
    </w:lvl>
    <w:lvl w:ilvl="3" w:tplc="0427000F" w:tentative="1">
      <w:start w:val="1"/>
      <w:numFmt w:val="decimal"/>
      <w:lvlText w:val="%4."/>
      <w:lvlJc w:val="left"/>
      <w:pPr>
        <w:ind w:left="3064" w:hanging="360"/>
      </w:pPr>
    </w:lvl>
    <w:lvl w:ilvl="4" w:tplc="04270019" w:tentative="1">
      <w:start w:val="1"/>
      <w:numFmt w:val="lowerLetter"/>
      <w:lvlText w:val="%5."/>
      <w:lvlJc w:val="left"/>
      <w:pPr>
        <w:ind w:left="3784" w:hanging="360"/>
      </w:pPr>
    </w:lvl>
    <w:lvl w:ilvl="5" w:tplc="0427001B" w:tentative="1">
      <w:start w:val="1"/>
      <w:numFmt w:val="lowerRoman"/>
      <w:lvlText w:val="%6."/>
      <w:lvlJc w:val="right"/>
      <w:pPr>
        <w:ind w:left="4504" w:hanging="180"/>
      </w:pPr>
    </w:lvl>
    <w:lvl w:ilvl="6" w:tplc="0427000F" w:tentative="1">
      <w:start w:val="1"/>
      <w:numFmt w:val="decimal"/>
      <w:lvlText w:val="%7."/>
      <w:lvlJc w:val="left"/>
      <w:pPr>
        <w:ind w:left="5224" w:hanging="360"/>
      </w:pPr>
    </w:lvl>
    <w:lvl w:ilvl="7" w:tplc="04270019" w:tentative="1">
      <w:start w:val="1"/>
      <w:numFmt w:val="lowerLetter"/>
      <w:lvlText w:val="%8."/>
      <w:lvlJc w:val="left"/>
      <w:pPr>
        <w:ind w:left="5944" w:hanging="360"/>
      </w:pPr>
    </w:lvl>
    <w:lvl w:ilvl="8" w:tplc="0427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7" w15:restartNumberingAfterBreak="0">
    <w:nsid w:val="4DAB5780"/>
    <w:multiLevelType w:val="multilevel"/>
    <w:tmpl w:val="49B62CCC"/>
    <w:lvl w:ilvl="0">
      <w:numFmt w:val="bullet"/>
      <w:lvlText w:val="-"/>
      <w:lvlJc w:val="left"/>
      <w:pPr>
        <w:ind w:left="885" w:hanging="360"/>
      </w:pPr>
      <w:rPr>
        <w:rFonts w:ascii="Arial" w:eastAsia="Times New Roman" w:hAnsi="Arial" w:cs="Times New Roman"/>
        <w:b w:val="0"/>
        <w:i w:val="0"/>
        <w:sz w:val="24"/>
        <w:szCs w:val="24"/>
      </w:rPr>
    </w:lvl>
    <w:lvl w:ilvl="1">
      <w:numFmt w:val="bullet"/>
      <w:lvlText w:val="o"/>
      <w:lvlJc w:val="left"/>
      <w:pPr>
        <w:ind w:left="16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2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4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8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0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45" w:hanging="360"/>
      </w:pPr>
      <w:rPr>
        <w:rFonts w:ascii="Wingdings" w:hAnsi="Wingdings"/>
      </w:rPr>
    </w:lvl>
  </w:abstractNum>
  <w:abstractNum w:abstractNumId="8" w15:restartNumberingAfterBreak="0">
    <w:nsid w:val="5AF40EF6"/>
    <w:multiLevelType w:val="hybridMultilevel"/>
    <w:tmpl w:val="DE3C23D2"/>
    <w:lvl w:ilvl="0" w:tplc="5838C30A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4" w:hanging="360"/>
      </w:pPr>
    </w:lvl>
    <w:lvl w:ilvl="2" w:tplc="0427001B" w:tentative="1">
      <w:start w:val="1"/>
      <w:numFmt w:val="lowerRoman"/>
      <w:lvlText w:val="%3."/>
      <w:lvlJc w:val="right"/>
      <w:pPr>
        <w:ind w:left="2344" w:hanging="180"/>
      </w:pPr>
    </w:lvl>
    <w:lvl w:ilvl="3" w:tplc="0427000F" w:tentative="1">
      <w:start w:val="1"/>
      <w:numFmt w:val="decimal"/>
      <w:lvlText w:val="%4."/>
      <w:lvlJc w:val="left"/>
      <w:pPr>
        <w:ind w:left="3064" w:hanging="360"/>
      </w:pPr>
    </w:lvl>
    <w:lvl w:ilvl="4" w:tplc="04270019" w:tentative="1">
      <w:start w:val="1"/>
      <w:numFmt w:val="lowerLetter"/>
      <w:lvlText w:val="%5."/>
      <w:lvlJc w:val="left"/>
      <w:pPr>
        <w:ind w:left="3784" w:hanging="360"/>
      </w:pPr>
    </w:lvl>
    <w:lvl w:ilvl="5" w:tplc="0427001B" w:tentative="1">
      <w:start w:val="1"/>
      <w:numFmt w:val="lowerRoman"/>
      <w:lvlText w:val="%6."/>
      <w:lvlJc w:val="right"/>
      <w:pPr>
        <w:ind w:left="4504" w:hanging="180"/>
      </w:pPr>
    </w:lvl>
    <w:lvl w:ilvl="6" w:tplc="0427000F" w:tentative="1">
      <w:start w:val="1"/>
      <w:numFmt w:val="decimal"/>
      <w:lvlText w:val="%7."/>
      <w:lvlJc w:val="left"/>
      <w:pPr>
        <w:ind w:left="5224" w:hanging="360"/>
      </w:pPr>
    </w:lvl>
    <w:lvl w:ilvl="7" w:tplc="04270019" w:tentative="1">
      <w:start w:val="1"/>
      <w:numFmt w:val="lowerLetter"/>
      <w:lvlText w:val="%8."/>
      <w:lvlJc w:val="left"/>
      <w:pPr>
        <w:ind w:left="5944" w:hanging="360"/>
      </w:pPr>
    </w:lvl>
    <w:lvl w:ilvl="8" w:tplc="0427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9" w15:restartNumberingAfterBreak="0">
    <w:nsid w:val="5D1703A8"/>
    <w:multiLevelType w:val="hybridMultilevel"/>
    <w:tmpl w:val="C79EA662"/>
    <w:lvl w:ilvl="0" w:tplc="825EC81E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4" w:hanging="360"/>
      </w:pPr>
    </w:lvl>
    <w:lvl w:ilvl="2" w:tplc="0427001B" w:tentative="1">
      <w:start w:val="1"/>
      <w:numFmt w:val="lowerRoman"/>
      <w:lvlText w:val="%3."/>
      <w:lvlJc w:val="right"/>
      <w:pPr>
        <w:ind w:left="2344" w:hanging="180"/>
      </w:pPr>
    </w:lvl>
    <w:lvl w:ilvl="3" w:tplc="0427000F" w:tentative="1">
      <w:start w:val="1"/>
      <w:numFmt w:val="decimal"/>
      <w:lvlText w:val="%4."/>
      <w:lvlJc w:val="left"/>
      <w:pPr>
        <w:ind w:left="3064" w:hanging="360"/>
      </w:pPr>
    </w:lvl>
    <w:lvl w:ilvl="4" w:tplc="04270019" w:tentative="1">
      <w:start w:val="1"/>
      <w:numFmt w:val="lowerLetter"/>
      <w:lvlText w:val="%5."/>
      <w:lvlJc w:val="left"/>
      <w:pPr>
        <w:ind w:left="3784" w:hanging="360"/>
      </w:pPr>
    </w:lvl>
    <w:lvl w:ilvl="5" w:tplc="0427001B" w:tentative="1">
      <w:start w:val="1"/>
      <w:numFmt w:val="lowerRoman"/>
      <w:lvlText w:val="%6."/>
      <w:lvlJc w:val="right"/>
      <w:pPr>
        <w:ind w:left="4504" w:hanging="180"/>
      </w:pPr>
    </w:lvl>
    <w:lvl w:ilvl="6" w:tplc="0427000F" w:tentative="1">
      <w:start w:val="1"/>
      <w:numFmt w:val="decimal"/>
      <w:lvlText w:val="%7."/>
      <w:lvlJc w:val="left"/>
      <w:pPr>
        <w:ind w:left="5224" w:hanging="360"/>
      </w:pPr>
    </w:lvl>
    <w:lvl w:ilvl="7" w:tplc="04270019" w:tentative="1">
      <w:start w:val="1"/>
      <w:numFmt w:val="lowerLetter"/>
      <w:lvlText w:val="%8."/>
      <w:lvlJc w:val="left"/>
      <w:pPr>
        <w:ind w:left="5944" w:hanging="360"/>
      </w:pPr>
    </w:lvl>
    <w:lvl w:ilvl="8" w:tplc="0427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0" w15:restartNumberingAfterBreak="0">
    <w:nsid w:val="643C296C"/>
    <w:multiLevelType w:val="hybridMultilevel"/>
    <w:tmpl w:val="BF6C38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834641"/>
    <w:multiLevelType w:val="multilevel"/>
    <w:tmpl w:val="D1263AEC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/>
        <w:b w:val="0"/>
        <w:i w:val="0"/>
        <w:sz w:val="24"/>
        <w:szCs w:val="24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Arial Unicode MS" w:hAnsi="Symbol" w:cs="Garamond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28410228">
    <w:abstractNumId w:val="11"/>
  </w:num>
  <w:num w:numId="2" w16cid:durableId="1077551646">
    <w:abstractNumId w:val="4"/>
  </w:num>
  <w:num w:numId="3" w16cid:durableId="2064283432">
    <w:abstractNumId w:val="0"/>
  </w:num>
  <w:num w:numId="4" w16cid:durableId="9788492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2634088">
    <w:abstractNumId w:val="7"/>
  </w:num>
  <w:num w:numId="6" w16cid:durableId="1491673709">
    <w:abstractNumId w:val="10"/>
  </w:num>
  <w:num w:numId="7" w16cid:durableId="1359506977">
    <w:abstractNumId w:val="8"/>
  </w:num>
  <w:num w:numId="8" w16cid:durableId="875853147">
    <w:abstractNumId w:val="2"/>
  </w:num>
  <w:num w:numId="9" w16cid:durableId="2130464436">
    <w:abstractNumId w:val="9"/>
  </w:num>
  <w:num w:numId="10" w16cid:durableId="752317960">
    <w:abstractNumId w:val="6"/>
  </w:num>
  <w:num w:numId="11" w16cid:durableId="1818300952">
    <w:abstractNumId w:val="5"/>
  </w:num>
  <w:num w:numId="12" w16cid:durableId="1401441036">
    <w:abstractNumId w:val="3"/>
  </w:num>
  <w:num w:numId="13" w16cid:durableId="66540400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D72"/>
    <w:rsid w:val="00000FAF"/>
    <w:rsid w:val="00003130"/>
    <w:rsid w:val="00004DA4"/>
    <w:rsid w:val="00006339"/>
    <w:rsid w:val="000137B4"/>
    <w:rsid w:val="00013D1B"/>
    <w:rsid w:val="00024F47"/>
    <w:rsid w:val="00025BD3"/>
    <w:rsid w:val="0003308C"/>
    <w:rsid w:val="000406DE"/>
    <w:rsid w:val="00041D8B"/>
    <w:rsid w:val="00042AE5"/>
    <w:rsid w:val="000524EA"/>
    <w:rsid w:val="00057E35"/>
    <w:rsid w:val="00062CB0"/>
    <w:rsid w:val="00064A8E"/>
    <w:rsid w:val="00066750"/>
    <w:rsid w:val="00075541"/>
    <w:rsid w:val="00080224"/>
    <w:rsid w:val="0008039E"/>
    <w:rsid w:val="00080CC1"/>
    <w:rsid w:val="00082695"/>
    <w:rsid w:val="0008397C"/>
    <w:rsid w:val="00083EA4"/>
    <w:rsid w:val="00083FBB"/>
    <w:rsid w:val="000916C9"/>
    <w:rsid w:val="0009620F"/>
    <w:rsid w:val="000A32CF"/>
    <w:rsid w:val="000A35A7"/>
    <w:rsid w:val="000A5BD4"/>
    <w:rsid w:val="000A6609"/>
    <w:rsid w:val="000A6798"/>
    <w:rsid w:val="000B2F1A"/>
    <w:rsid w:val="000B327D"/>
    <w:rsid w:val="000B4819"/>
    <w:rsid w:val="000C342A"/>
    <w:rsid w:val="000C4291"/>
    <w:rsid w:val="000D151F"/>
    <w:rsid w:val="000D2CB7"/>
    <w:rsid w:val="000D79F1"/>
    <w:rsid w:val="000E43DF"/>
    <w:rsid w:val="000F25A9"/>
    <w:rsid w:val="000F3C61"/>
    <w:rsid w:val="000F6EF4"/>
    <w:rsid w:val="00107222"/>
    <w:rsid w:val="00111086"/>
    <w:rsid w:val="00112D6A"/>
    <w:rsid w:val="00116177"/>
    <w:rsid w:val="00116AE2"/>
    <w:rsid w:val="0012126C"/>
    <w:rsid w:val="00122D20"/>
    <w:rsid w:val="001243B4"/>
    <w:rsid w:val="0012482A"/>
    <w:rsid w:val="00124AC9"/>
    <w:rsid w:val="001274C6"/>
    <w:rsid w:val="00127C81"/>
    <w:rsid w:val="001347CD"/>
    <w:rsid w:val="0013491C"/>
    <w:rsid w:val="001355AA"/>
    <w:rsid w:val="0013796A"/>
    <w:rsid w:val="00140554"/>
    <w:rsid w:val="001405E6"/>
    <w:rsid w:val="00141013"/>
    <w:rsid w:val="001439F1"/>
    <w:rsid w:val="00147038"/>
    <w:rsid w:val="0015158A"/>
    <w:rsid w:val="00151E9A"/>
    <w:rsid w:val="00154EBC"/>
    <w:rsid w:val="00157278"/>
    <w:rsid w:val="0015779E"/>
    <w:rsid w:val="001629AD"/>
    <w:rsid w:val="0016365C"/>
    <w:rsid w:val="001642EA"/>
    <w:rsid w:val="001710D1"/>
    <w:rsid w:val="0017358E"/>
    <w:rsid w:val="00177394"/>
    <w:rsid w:val="00182DB2"/>
    <w:rsid w:val="001842DB"/>
    <w:rsid w:val="00186C38"/>
    <w:rsid w:val="001A1906"/>
    <w:rsid w:val="001A313D"/>
    <w:rsid w:val="001B15BB"/>
    <w:rsid w:val="001B1BEC"/>
    <w:rsid w:val="001B3923"/>
    <w:rsid w:val="001B624A"/>
    <w:rsid w:val="001C701E"/>
    <w:rsid w:val="001D1D85"/>
    <w:rsid w:val="001D232D"/>
    <w:rsid w:val="001D5C11"/>
    <w:rsid w:val="001D758A"/>
    <w:rsid w:val="001D7B70"/>
    <w:rsid w:val="001E066B"/>
    <w:rsid w:val="001E519C"/>
    <w:rsid w:val="001E5313"/>
    <w:rsid w:val="001E5BB3"/>
    <w:rsid w:val="001E7360"/>
    <w:rsid w:val="001F10CE"/>
    <w:rsid w:val="001F2DBE"/>
    <w:rsid w:val="002034AD"/>
    <w:rsid w:val="00203FEA"/>
    <w:rsid w:val="002148E5"/>
    <w:rsid w:val="002149E3"/>
    <w:rsid w:val="00215C81"/>
    <w:rsid w:val="002277CA"/>
    <w:rsid w:val="00227BCA"/>
    <w:rsid w:val="002300AE"/>
    <w:rsid w:val="00231187"/>
    <w:rsid w:val="002321EC"/>
    <w:rsid w:val="002443DF"/>
    <w:rsid w:val="002457E5"/>
    <w:rsid w:val="00246328"/>
    <w:rsid w:val="00247A6A"/>
    <w:rsid w:val="0025569F"/>
    <w:rsid w:val="00255899"/>
    <w:rsid w:val="0026304C"/>
    <w:rsid w:val="002678D0"/>
    <w:rsid w:val="00271749"/>
    <w:rsid w:val="002737D8"/>
    <w:rsid w:val="00275A42"/>
    <w:rsid w:val="00277568"/>
    <w:rsid w:val="00280F24"/>
    <w:rsid w:val="00281C7A"/>
    <w:rsid w:val="00282049"/>
    <w:rsid w:val="00282A5E"/>
    <w:rsid w:val="00284C24"/>
    <w:rsid w:val="002879FD"/>
    <w:rsid w:val="00290EFA"/>
    <w:rsid w:val="002913AA"/>
    <w:rsid w:val="00294AD1"/>
    <w:rsid w:val="0029586C"/>
    <w:rsid w:val="002979DA"/>
    <w:rsid w:val="00297D32"/>
    <w:rsid w:val="002A2A3B"/>
    <w:rsid w:val="002A3EFE"/>
    <w:rsid w:val="002A4F88"/>
    <w:rsid w:val="002B0A07"/>
    <w:rsid w:val="002B66A5"/>
    <w:rsid w:val="002C09DE"/>
    <w:rsid w:val="002C65D5"/>
    <w:rsid w:val="002D0C6D"/>
    <w:rsid w:val="002D4641"/>
    <w:rsid w:val="002D5B48"/>
    <w:rsid w:val="002E2AAC"/>
    <w:rsid w:val="002F193B"/>
    <w:rsid w:val="002F24E1"/>
    <w:rsid w:val="002F3C6D"/>
    <w:rsid w:val="002F49A8"/>
    <w:rsid w:val="003000D5"/>
    <w:rsid w:val="00303474"/>
    <w:rsid w:val="00307082"/>
    <w:rsid w:val="00307974"/>
    <w:rsid w:val="00312052"/>
    <w:rsid w:val="00313FA0"/>
    <w:rsid w:val="003145F8"/>
    <w:rsid w:val="00322076"/>
    <w:rsid w:val="00324878"/>
    <w:rsid w:val="0032558C"/>
    <w:rsid w:val="003335E9"/>
    <w:rsid w:val="00335451"/>
    <w:rsid w:val="00336E1E"/>
    <w:rsid w:val="00341093"/>
    <w:rsid w:val="0034453E"/>
    <w:rsid w:val="00346DB6"/>
    <w:rsid w:val="003534A1"/>
    <w:rsid w:val="00354E41"/>
    <w:rsid w:val="00375AF9"/>
    <w:rsid w:val="003814A6"/>
    <w:rsid w:val="00381F45"/>
    <w:rsid w:val="00382D8A"/>
    <w:rsid w:val="00386E03"/>
    <w:rsid w:val="0039160A"/>
    <w:rsid w:val="00395145"/>
    <w:rsid w:val="003A2B60"/>
    <w:rsid w:val="003A6285"/>
    <w:rsid w:val="003A65A0"/>
    <w:rsid w:val="003B06F7"/>
    <w:rsid w:val="003B148D"/>
    <w:rsid w:val="003B38CE"/>
    <w:rsid w:val="003C3A73"/>
    <w:rsid w:val="003C7ED2"/>
    <w:rsid w:val="003D1244"/>
    <w:rsid w:val="003D6EBE"/>
    <w:rsid w:val="003E32B2"/>
    <w:rsid w:val="003E4ED3"/>
    <w:rsid w:val="003E4FEB"/>
    <w:rsid w:val="003E636F"/>
    <w:rsid w:val="003E6637"/>
    <w:rsid w:val="003E6ABE"/>
    <w:rsid w:val="003E6B00"/>
    <w:rsid w:val="003E71D5"/>
    <w:rsid w:val="003E7788"/>
    <w:rsid w:val="003E7E18"/>
    <w:rsid w:val="003F1A1B"/>
    <w:rsid w:val="003F1F94"/>
    <w:rsid w:val="003F235E"/>
    <w:rsid w:val="003F4B80"/>
    <w:rsid w:val="003F53B9"/>
    <w:rsid w:val="003F6DB7"/>
    <w:rsid w:val="003F7C7E"/>
    <w:rsid w:val="0040009B"/>
    <w:rsid w:val="00402FD4"/>
    <w:rsid w:val="00404CD8"/>
    <w:rsid w:val="00405365"/>
    <w:rsid w:val="00410977"/>
    <w:rsid w:val="00412095"/>
    <w:rsid w:val="004207A6"/>
    <w:rsid w:val="00426503"/>
    <w:rsid w:val="0042680D"/>
    <w:rsid w:val="00426D72"/>
    <w:rsid w:val="00426FBD"/>
    <w:rsid w:val="00430932"/>
    <w:rsid w:val="00431034"/>
    <w:rsid w:val="00432DBC"/>
    <w:rsid w:val="00433889"/>
    <w:rsid w:val="004410C5"/>
    <w:rsid w:val="004434CD"/>
    <w:rsid w:val="0044403E"/>
    <w:rsid w:val="00447ED4"/>
    <w:rsid w:val="00451A43"/>
    <w:rsid w:val="004625BE"/>
    <w:rsid w:val="0046634F"/>
    <w:rsid w:val="00470CD3"/>
    <w:rsid w:val="00480EA5"/>
    <w:rsid w:val="00484C0C"/>
    <w:rsid w:val="00485A27"/>
    <w:rsid w:val="004862BE"/>
    <w:rsid w:val="004872B5"/>
    <w:rsid w:val="004872BD"/>
    <w:rsid w:val="00492232"/>
    <w:rsid w:val="00492830"/>
    <w:rsid w:val="004A0FF2"/>
    <w:rsid w:val="004A1235"/>
    <w:rsid w:val="004A6005"/>
    <w:rsid w:val="004B25D3"/>
    <w:rsid w:val="004B345C"/>
    <w:rsid w:val="004B3B2E"/>
    <w:rsid w:val="004B5ABD"/>
    <w:rsid w:val="004B7B9E"/>
    <w:rsid w:val="004C2FD6"/>
    <w:rsid w:val="004C4C69"/>
    <w:rsid w:val="004C6488"/>
    <w:rsid w:val="004D0BA1"/>
    <w:rsid w:val="004D3185"/>
    <w:rsid w:val="004D5FCB"/>
    <w:rsid w:val="004F3E9C"/>
    <w:rsid w:val="004F41FE"/>
    <w:rsid w:val="004F6BA0"/>
    <w:rsid w:val="004F7573"/>
    <w:rsid w:val="0050228E"/>
    <w:rsid w:val="00504AE7"/>
    <w:rsid w:val="00504B90"/>
    <w:rsid w:val="00507B4C"/>
    <w:rsid w:val="00510572"/>
    <w:rsid w:val="00512F1C"/>
    <w:rsid w:val="00521798"/>
    <w:rsid w:val="0052239C"/>
    <w:rsid w:val="00526F70"/>
    <w:rsid w:val="00527DB9"/>
    <w:rsid w:val="00536B74"/>
    <w:rsid w:val="00536D84"/>
    <w:rsid w:val="005370B0"/>
    <w:rsid w:val="005412C1"/>
    <w:rsid w:val="005437C8"/>
    <w:rsid w:val="00546249"/>
    <w:rsid w:val="00546394"/>
    <w:rsid w:val="00552BC9"/>
    <w:rsid w:val="005558ED"/>
    <w:rsid w:val="00555A0D"/>
    <w:rsid w:val="00555AD0"/>
    <w:rsid w:val="00561781"/>
    <w:rsid w:val="0057289E"/>
    <w:rsid w:val="00572ADF"/>
    <w:rsid w:val="00573C4B"/>
    <w:rsid w:val="00574081"/>
    <w:rsid w:val="00574809"/>
    <w:rsid w:val="00581226"/>
    <w:rsid w:val="005817B9"/>
    <w:rsid w:val="005842D4"/>
    <w:rsid w:val="0058597B"/>
    <w:rsid w:val="00586459"/>
    <w:rsid w:val="00586CF2"/>
    <w:rsid w:val="00593952"/>
    <w:rsid w:val="005A246D"/>
    <w:rsid w:val="005A455A"/>
    <w:rsid w:val="005A7730"/>
    <w:rsid w:val="005B6DD2"/>
    <w:rsid w:val="005C0441"/>
    <w:rsid w:val="005C2F3E"/>
    <w:rsid w:val="005C3135"/>
    <w:rsid w:val="005C4F8E"/>
    <w:rsid w:val="005D0892"/>
    <w:rsid w:val="005D370F"/>
    <w:rsid w:val="005D3943"/>
    <w:rsid w:val="005D4C03"/>
    <w:rsid w:val="005E0590"/>
    <w:rsid w:val="005E2321"/>
    <w:rsid w:val="005E30C5"/>
    <w:rsid w:val="005E64DF"/>
    <w:rsid w:val="005F063B"/>
    <w:rsid w:val="005F250F"/>
    <w:rsid w:val="005F36D1"/>
    <w:rsid w:val="005F4469"/>
    <w:rsid w:val="005F4A9D"/>
    <w:rsid w:val="005F71CA"/>
    <w:rsid w:val="005F7B00"/>
    <w:rsid w:val="00602863"/>
    <w:rsid w:val="00602D91"/>
    <w:rsid w:val="00605644"/>
    <w:rsid w:val="006065C1"/>
    <w:rsid w:val="006134BF"/>
    <w:rsid w:val="00613819"/>
    <w:rsid w:val="00613EFC"/>
    <w:rsid w:val="00617E13"/>
    <w:rsid w:val="006305F9"/>
    <w:rsid w:val="00634C55"/>
    <w:rsid w:val="00635C0E"/>
    <w:rsid w:val="00636D4C"/>
    <w:rsid w:val="00640211"/>
    <w:rsid w:val="00640414"/>
    <w:rsid w:val="0065066E"/>
    <w:rsid w:val="006543AE"/>
    <w:rsid w:val="00654D7C"/>
    <w:rsid w:val="00662CA8"/>
    <w:rsid w:val="006637FE"/>
    <w:rsid w:val="00663C8D"/>
    <w:rsid w:val="00664BB0"/>
    <w:rsid w:val="006653C4"/>
    <w:rsid w:val="0066738F"/>
    <w:rsid w:val="00667C93"/>
    <w:rsid w:val="00673648"/>
    <w:rsid w:val="0068300F"/>
    <w:rsid w:val="00686047"/>
    <w:rsid w:val="006877E9"/>
    <w:rsid w:val="00694719"/>
    <w:rsid w:val="0069536F"/>
    <w:rsid w:val="006A391F"/>
    <w:rsid w:val="006A39DD"/>
    <w:rsid w:val="006C03E2"/>
    <w:rsid w:val="006C1AEA"/>
    <w:rsid w:val="006C2FC6"/>
    <w:rsid w:val="006C3036"/>
    <w:rsid w:val="006D0B68"/>
    <w:rsid w:val="006D182B"/>
    <w:rsid w:val="006D54BE"/>
    <w:rsid w:val="006E1B8B"/>
    <w:rsid w:val="006E20A8"/>
    <w:rsid w:val="006F270E"/>
    <w:rsid w:val="006F314C"/>
    <w:rsid w:val="006F73FF"/>
    <w:rsid w:val="006F7776"/>
    <w:rsid w:val="0070085A"/>
    <w:rsid w:val="0070641C"/>
    <w:rsid w:val="00710911"/>
    <w:rsid w:val="00714C96"/>
    <w:rsid w:val="0072473C"/>
    <w:rsid w:val="007262C7"/>
    <w:rsid w:val="0073051D"/>
    <w:rsid w:val="00731651"/>
    <w:rsid w:val="00734C68"/>
    <w:rsid w:val="007351EB"/>
    <w:rsid w:val="00735C26"/>
    <w:rsid w:val="00736513"/>
    <w:rsid w:val="00736AA2"/>
    <w:rsid w:val="007375F2"/>
    <w:rsid w:val="007405CE"/>
    <w:rsid w:val="0074622D"/>
    <w:rsid w:val="007463B5"/>
    <w:rsid w:val="007572C8"/>
    <w:rsid w:val="00757347"/>
    <w:rsid w:val="0076350E"/>
    <w:rsid w:val="00764C11"/>
    <w:rsid w:val="0076560B"/>
    <w:rsid w:val="00766091"/>
    <w:rsid w:val="007661B6"/>
    <w:rsid w:val="0076639F"/>
    <w:rsid w:val="0076782C"/>
    <w:rsid w:val="00784D0D"/>
    <w:rsid w:val="00791360"/>
    <w:rsid w:val="00792A06"/>
    <w:rsid w:val="007A366A"/>
    <w:rsid w:val="007A3E12"/>
    <w:rsid w:val="007A7BFF"/>
    <w:rsid w:val="007B3197"/>
    <w:rsid w:val="007C2BFD"/>
    <w:rsid w:val="007C3D2C"/>
    <w:rsid w:val="007C5382"/>
    <w:rsid w:val="007C6B46"/>
    <w:rsid w:val="007C72F7"/>
    <w:rsid w:val="007E2C47"/>
    <w:rsid w:val="007E5FF8"/>
    <w:rsid w:val="007F057A"/>
    <w:rsid w:val="007F0728"/>
    <w:rsid w:val="007F2B6E"/>
    <w:rsid w:val="007F4C18"/>
    <w:rsid w:val="007F557C"/>
    <w:rsid w:val="007F7E5E"/>
    <w:rsid w:val="00800B2B"/>
    <w:rsid w:val="00801B20"/>
    <w:rsid w:val="00806A61"/>
    <w:rsid w:val="008221BF"/>
    <w:rsid w:val="00823AC7"/>
    <w:rsid w:val="0082461E"/>
    <w:rsid w:val="00827DFC"/>
    <w:rsid w:val="008307B1"/>
    <w:rsid w:val="00830872"/>
    <w:rsid w:val="00831D68"/>
    <w:rsid w:val="00831E9D"/>
    <w:rsid w:val="00832712"/>
    <w:rsid w:val="00835A9F"/>
    <w:rsid w:val="00843DE8"/>
    <w:rsid w:val="00845A95"/>
    <w:rsid w:val="008460B0"/>
    <w:rsid w:val="00846FBF"/>
    <w:rsid w:val="00851865"/>
    <w:rsid w:val="008533A7"/>
    <w:rsid w:val="00853EF0"/>
    <w:rsid w:val="00855AB1"/>
    <w:rsid w:val="0085749C"/>
    <w:rsid w:val="0086676F"/>
    <w:rsid w:val="0087303C"/>
    <w:rsid w:val="0088249A"/>
    <w:rsid w:val="00883AF6"/>
    <w:rsid w:val="00883F81"/>
    <w:rsid w:val="00885968"/>
    <w:rsid w:val="0088706F"/>
    <w:rsid w:val="00890584"/>
    <w:rsid w:val="008921F1"/>
    <w:rsid w:val="00893BCA"/>
    <w:rsid w:val="00897357"/>
    <w:rsid w:val="008976ED"/>
    <w:rsid w:val="008A4E62"/>
    <w:rsid w:val="008B07B4"/>
    <w:rsid w:val="008B18B8"/>
    <w:rsid w:val="008C06C0"/>
    <w:rsid w:val="008C4A5D"/>
    <w:rsid w:val="008D1364"/>
    <w:rsid w:val="008D1A7C"/>
    <w:rsid w:val="008E0B00"/>
    <w:rsid w:val="008E18B4"/>
    <w:rsid w:val="008E2020"/>
    <w:rsid w:val="008F064E"/>
    <w:rsid w:val="008F1402"/>
    <w:rsid w:val="008F1F3B"/>
    <w:rsid w:val="00911862"/>
    <w:rsid w:val="00912D0C"/>
    <w:rsid w:val="0091380A"/>
    <w:rsid w:val="00913B2B"/>
    <w:rsid w:val="009211C0"/>
    <w:rsid w:val="00921515"/>
    <w:rsid w:val="009221F0"/>
    <w:rsid w:val="00924C7D"/>
    <w:rsid w:val="0093042D"/>
    <w:rsid w:val="00930A7A"/>
    <w:rsid w:val="0093398D"/>
    <w:rsid w:val="00936317"/>
    <w:rsid w:val="009369C3"/>
    <w:rsid w:val="00936BEE"/>
    <w:rsid w:val="00943109"/>
    <w:rsid w:val="009434D2"/>
    <w:rsid w:val="009440DD"/>
    <w:rsid w:val="009443AC"/>
    <w:rsid w:val="00944899"/>
    <w:rsid w:val="00947B01"/>
    <w:rsid w:val="00950B76"/>
    <w:rsid w:val="00956070"/>
    <w:rsid w:val="009571A2"/>
    <w:rsid w:val="009618CA"/>
    <w:rsid w:val="00961DA0"/>
    <w:rsid w:val="009770AA"/>
    <w:rsid w:val="00985137"/>
    <w:rsid w:val="00986D7B"/>
    <w:rsid w:val="00987F35"/>
    <w:rsid w:val="009906D6"/>
    <w:rsid w:val="00991620"/>
    <w:rsid w:val="00992226"/>
    <w:rsid w:val="0099228B"/>
    <w:rsid w:val="009969ED"/>
    <w:rsid w:val="009A00A8"/>
    <w:rsid w:val="009A3157"/>
    <w:rsid w:val="009A4951"/>
    <w:rsid w:val="009A4B52"/>
    <w:rsid w:val="009A57BD"/>
    <w:rsid w:val="009A7D37"/>
    <w:rsid w:val="009B025D"/>
    <w:rsid w:val="009B18FB"/>
    <w:rsid w:val="009B307E"/>
    <w:rsid w:val="009B7C1A"/>
    <w:rsid w:val="009C07CE"/>
    <w:rsid w:val="009C2DC8"/>
    <w:rsid w:val="009C3E9F"/>
    <w:rsid w:val="009C5647"/>
    <w:rsid w:val="009C67E9"/>
    <w:rsid w:val="009C6A28"/>
    <w:rsid w:val="009D2079"/>
    <w:rsid w:val="009D2EE4"/>
    <w:rsid w:val="009D6B47"/>
    <w:rsid w:val="009D7B37"/>
    <w:rsid w:val="009E1B3C"/>
    <w:rsid w:val="009F1DBE"/>
    <w:rsid w:val="009F20CA"/>
    <w:rsid w:val="009F20F7"/>
    <w:rsid w:val="009F29DD"/>
    <w:rsid w:val="009F3587"/>
    <w:rsid w:val="009F483C"/>
    <w:rsid w:val="009F5A40"/>
    <w:rsid w:val="00A01D9A"/>
    <w:rsid w:val="00A05204"/>
    <w:rsid w:val="00A07171"/>
    <w:rsid w:val="00A1556C"/>
    <w:rsid w:val="00A17245"/>
    <w:rsid w:val="00A22101"/>
    <w:rsid w:val="00A23702"/>
    <w:rsid w:val="00A269E0"/>
    <w:rsid w:val="00A26ABB"/>
    <w:rsid w:val="00A301B2"/>
    <w:rsid w:val="00A31367"/>
    <w:rsid w:val="00A322C2"/>
    <w:rsid w:val="00A33273"/>
    <w:rsid w:val="00A3375D"/>
    <w:rsid w:val="00A3415F"/>
    <w:rsid w:val="00A35FD4"/>
    <w:rsid w:val="00A410AC"/>
    <w:rsid w:val="00A41D77"/>
    <w:rsid w:val="00A42A36"/>
    <w:rsid w:val="00A42BA9"/>
    <w:rsid w:val="00A42D2D"/>
    <w:rsid w:val="00A43496"/>
    <w:rsid w:val="00A5443F"/>
    <w:rsid w:val="00A6108C"/>
    <w:rsid w:val="00A62EEF"/>
    <w:rsid w:val="00A6544B"/>
    <w:rsid w:val="00A67E31"/>
    <w:rsid w:val="00A70AE7"/>
    <w:rsid w:val="00A70CA4"/>
    <w:rsid w:val="00A710B7"/>
    <w:rsid w:val="00A71831"/>
    <w:rsid w:val="00A7313A"/>
    <w:rsid w:val="00A740BC"/>
    <w:rsid w:val="00A74429"/>
    <w:rsid w:val="00A76CF0"/>
    <w:rsid w:val="00A77CA7"/>
    <w:rsid w:val="00A82660"/>
    <w:rsid w:val="00A8404F"/>
    <w:rsid w:val="00A85EE8"/>
    <w:rsid w:val="00A87EA3"/>
    <w:rsid w:val="00AA079D"/>
    <w:rsid w:val="00AA07BD"/>
    <w:rsid w:val="00AA6310"/>
    <w:rsid w:val="00AB0CBC"/>
    <w:rsid w:val="00AB4D9D"/>
    <w:rsid w:val="00AC0DEE"/>
    <w:rsid w:val="00AC4818"/>
    <w:rsid w:val="00AC725F"/>
    <w:rsid w:val="00AD1D19"/>
    <w:rsid w:val="00AD2FC0"/>
    <w:rsid w:val="00AD419B"/>
    <w:rsid w:val="00AD5B2B"/>
    <w:rsid w:val="00AD764C"/>
    <w:rsid w:val="00AE034B"/>
    <w:rsid w:val="00AE5E7D"/>
    <w:rsid w:val="00AF0C65"/>
    <w:rsid w:val="00AF390F"/>
    <w:rsid w:val="00B01116"/>
    <w:rsid w:val="00B02269"/>
    <w:rsid w:val="00B03A3F"/>
    <w:rsid w:val="00B1018F"/>
    <w:rsid w:val="00B1474A"/>
    <w:rsid w:val="00B15AF5"/>
    <w:rsid w:val="00B15C25"/>
    <w:rsid w:val="00B1647A"/>
    <w:rsid w:val="00B26302"/>
    <w:rsid w:val="00B3548A"/>
    <w:rsid w:val="00B3B32B"/>
    <w:rsid w:val="00B412E2"/>
    <w:rsid w:val="00B42DFC"/>
    <w:rsid w:val="00B43EE8"/>
    <w:rsid w:val="00B464FF"/>
    <w:rsid w:val="00B50356"/>
    <w:rsid w:val="00B511F2"/>
    <w:rsid w:val="00B51E41"/>
    <w:rsid w:val="00B52DE3"/>
    <w:rsid w:val="00B66D67"/>
    <w:rsid w:val="00B71424"/>
    <w:rsid w:val="00B7488B"/>
    <w:rsid w:val="00B75FD7"/>
    <w:rsid w:val="00B76D99"/>
    <w:rsid w:val="00B86BC1"/>
    <w:rsid w:val="00B870CA"/>
    <w:rsid w:val="00B90D7E"/>
    <w:rsid w:val="00B945E7"/>
    <w:rsid w:val="00BA026C"/>
    <w:rsid w:val="00BA1CBB"/>
    <w:rsid w:val="00BA5C42"/>
    <w:rsid w:val="00BB3C3B"/>
    <w:rsid w:val="00BB4595"/>
    <w:rsid w:val="00BB5F82"/>
    <w:rsid w:val="00BB68ED"/>
    <w:rsid w:val="00BC29EB"/>
    <w:rsid w:val="00BC797F"/>
    <w:rsid w:val="00BD0DB6"/>
    <w:rsid w:val="00BD39A4"/>
    <w:rsid w:val="00BD648E"/>
    <w:rsid w:val="00BE02B3"/>
    <w:rsid w:val="00BE0BB9"/>
    <w:rsid w:val="00BE1813"/>
    <w:rsid w:val="00BF5F8B"/>
    <w:rsid w:val="00BF6E82"/>
    <w:rsid w:val="00BF6EAA"/>
    <w:rsid w:val="00C02A67"/>
    <w:rsid w:val="00C13A26"/>
    <w:rsid w:val="00C22C80"/>
    <w:rsid w:val="00C26C83"/>
    <w:rsid w:val="00C30105"/>
    <w:rsid w:val="00C30419"/>
    <w:rsid w:val="00C37AF8"/>
    <w:rsid w:val="00C457E9"/>
    <w:rsid w:val="00C51128"/>
    <w:rsid w:val="00C51484"/>
    <w:rsid w:val="00C535EA"/>
    <w:rsid w:val="00C543F4"/>
    <w:rsid w:val="00C54762"/>
    <w:rsid w:val="00C55244"/>
    <w:rsid w:val="00C63152"/>
    <w:rsid w:val="00C64988"/>
    <w:rsid w:val="00C73B6C"/>
    <w:rsid w:val="00C73E36"/>
    <w:rsid w:val="00C778FE"/>
    <w:rsid w:val="00C81DBA"/>
    <w:rsid w:val="00C87913"/>
    <w:rsid w:val="00C93B5C"/>
    <w:rsid w:val="00C964C0"/>
    <w:rsid w:val="00C97B7D"/>
    <w:rsid w:val="00CA6ABD"/>
    <w:rsid w:val="00CA6E1F"/>
    <w:rsid w:val="00CA6EBB"/>
    <w:rsid w:val="00CA740B"/>
    <w:rsid w:val="00CC0A74"/>
    <w:rsid w:val="00CC676F"/>
    <w:rsid w:val="00CC79CE"/>
    <w:rsid w:val="00CC7B0A"/>
    <w:rsid w:val="00CD19A1"/>
    <w:rsid w:val="00CD1DBA"/>
    <w:rsid w:val="00CD52BB"/>
    <w:rsid w:val="00CD5B79"/>
    <w:rsid w:val="00CE02BF"/>
    <w:rsid w:val="00CE22B9"/>
    <w:rsid w:val="00CE3BC5"/>
    <w:rsid w:val="00CF43ED"/>
    <w:rsid w:val="00CF76E5"/>
    <w:rsid w:val="00D0338A"/>
    <w:rsid w:val="00D036A6"/>
    <w:rsid w:val="00D04EE0"/>
    <w:rsid w:val="00D068CE"/>
    <w:rsid w:val="00D1088C"/>
    <w:rsid w:val="00D119CF"/>
    <w:rsid w:val="00D13E02"/>
    <w:rsid w:val="00D168A3"/>
    <w:rsid w:val="00D20BAA"/>
    <w:rsid w:val="00D21D3F"/>
    <w:rsid w:val="00D23D72"/>
    <w:rsid w:val="00D273A1"/>
    <w:rsid w:val="00D336BB"/>
    <w:rsid w:val="00D3392A"/>
    <w:rsid w:val="00D3410E"/>
    <w:rsid w:val="00D42767"/>
    <w:rsid w:val="00D44018"/>
    <w:rsid w:val="00D442BE"/>
    <w:rsid w:val="00D44F77"/>
    <w:rsid w:val="00D46F6E"/>
    <w:rsid w:val="00D472BF"/>
    <w:rsid w:val="00D47939"/>
    <w:rsid w:val="00D508B2"/>
    <w:rsid w:val="00D50D3F"/>
    <w:rsid w:val="00D522E9"/>
    <w:rsid w:val="00D53505"/>
    <w:rsid w:val="00D56407"/>
    <w:rsid w:val="00D56547"/>
    <w:rsid w:val="00D620A8"/>
    <w:rsid w:val="00D62C37"/>
    <w:rsid w:val="00D6351E"/>
    <w:rsid w:val="00D839E6"/>
    <w:rsid w:val="00D931EB"/>
    <w:rsid w:val="00D970E6"/>
    <w:rsid w:val="00DA3FCC"/>
    <w:rsid w:val="00DA4927"/>
    <w:rsid w:val="00DB1464"/>
    <w:rsid w:val="00DB2BB5"/>
    <w:rsid w:val="00DB4831"/>
    <w:rsid w:val="00DB56A1"/>
    <w:rsid w:val="00DB6DF4"/>
    <w:rsid w:val="00DC032D"/>
    <w:rsid w:val="00DD3595"/>
    <w:rsid w:val="00DE09ED"/>
    <w:rsid w:val="00DE4612"/>
    <w:rsid w:val="00DE66A3"/>
    <w:rsid w:val="00DF3A4A"/>
    <w:rsid w:val="00E0120E"/>
    <w:rsid w:val="00E01A58"/>
    <w:rsid w:val="00E021F4"/>
    <w:rsid w:val="00E17ABC"/>
    <w:rsid w:val="00E2217D"/>
    <w:rsid w:val="00E222E5"/>
    <w:rsid w:val="00E24FC7"/>
    <w:rsid w:val="00E264C9"/>
    <w:rsid w:val="00E267B3"/>
    <w:rsid w:val="00E30DC2"/>
    <w:rsid w:val="00E32B11"/>
    <w:rsid w:val="00E36487"/>
    <w:rsid w:val="00E37856"/>
    <w:rsid w:val="00E440AA"/>
    <w:rsid w:val="00E5001F"/>
    <w:rsid w:val="00E57853"/>
    <w:rsid w:val="00E57D04"/>
    <w:rsid w:val="00E603A5"/>
    <w:rsid w:val="00E6482E"/>
    <w:rsid w:val="00E66ADE"/>
    <w:rsid w:val="00E67925"/>
    <w:rsid w:val="00E7270C"/>
    <w:rsid w:val="00E7457F"/>
    <w:rsid w:val="00E745C8"/>
    <w:rsid w:val="00E8001C"/>
    <w:rsid w:val="00E8262F"/>
    <w:rsid w:val="00E82A6C"/>
    <w:rsid w:val="00E85996"/>
    <w:rsid w:val="00E863DA"/>
    <w:rsid w:val="00E879A2"/>
    <w:rsid w:val="00E87F09"/>
    <w:rsid w:val="00E906E4"/>
    <w:rsid w:val="00E9225D"/>
    <w:rsid w:val="00E93D7B"/>
    <w:rsid w:val="00E967C2"/>
    <w:rsid w:val="00EB05C3"/>
    <w:rsid w:val="00EB3B89"/>
    <w:rsid w:val="00EB4C99"/>
    <w:rsid w:val="00EC60A9"/>
    <w:rsid w:val="00EC6EE2"/>
    <w:rsid w:val="00ED1D77"/>
    <w:rsid w:val="00ED2220"/>
    <w:rsid w:val="00ED7D0C"/>
    <w:rsid w:val="00EE5CC7"/>
    <w:rsid w:val="00EE7294"/>
    <w:rsid w:val="00EF22EF"/>
    <w:rsid w:val="00EF47E5"/>
    <w:rsid w:val="00EF57EF"/>
    <w:rsid w:val="00F00795"/>
    <w:rsid w:val="00F00CD1"/>
    <w:rsid w:val="00F0244D"/>
    <w:rsid w:val="00F04DF9"/>
    <w:rsid w:val="00F054A8"/>
    <w:rsid w:val="00F10B33"/>
    <w:rsid w:val="00F1295D"/>
    <w:rsid w:val="00F15E66"/>
    <w:rsid w:val="00F17BC4"/>
    <w:rsid w:val="00F17ECB"/>
    <w:rsid w:val="00F21A61"/>
    <w:rsid w:val="00F269FD"/>
    <w:rsid w:val="00F26EEF"/>
    <w:rsid w:val="00F32E48"/>
    <w:rsid w:val="00F37303"/>
    <w:rsid w:val="00F408E7"/>
    <w:rsid w:val="00F40D0B"/>
    <w:rsid w:val="00F42E33"/>
    <w:rsid w:val="00F451DB"/>
    <w:rsid w:val="00F45C2F"/>
    <w:rsid w:val="00F45C9D"/>
    <w:rsid w:val="00F4686D"/>
    <w:rsid w:val="00F50C8D"/>
    <w:rsid w:val="00F50F16"/>
    <w:rsid w:val="00F546DF"/>
    <w:rsid w:val="00F54A59"/>
    <w:rsid w:val="00F5627E"/>
    <w:rsid w:val="00F63428"/>
    <w:rsid w:val="00F67F98"/>
    <w:rsid w:val="00F70B0E"/>
    <w:rsid w:val="00F77253"/>
    <w:rsid w:val="00F843D7"/>
    <w:rsid w:val="00F857B8"/>
    <w:rsid w:val="00F90884"/>
    <w:rsid w:val="00F9107C"/>
    <w:rsid w:val="00F9532C"/>
    <w:rsid w:val="00F95CDF"/>
    <w:rsid w:val="00FA0692"/>
    <w:rsid w:val="00FA0714"/>
    <w:rsid w:val="00FA5CCD"/>
    <w:rsid w:val="00FA5EE1"/>
    <w:rsid w:val="00FA61DB"/>
    <w:rsid w:val="00FB41BC"/>
    <w:rsid w:val="00FB4718"/>
    <w:rsid w:val="00FC03EC"/>
    <w:rsid w:val="00FD068D"/>
    <w:rsid w:val="00FD16DA"/>
    <w:rsid w:val="00FD54CC"/>
    <w:rsid w:val="00FE1E3B"/>
    <w:rsid w:val="00FE4D10"/>
    <w:rsid w:val="00FF2706"/>
    <w:rsid w:val="00FF37F9"/>
    <w:rsid w:val="00FF3D18"/>
    <w:rsid w:val="00FF4558"/>
    <w:rsid w:val="00FF4F6B"/>
    <w:rsid w:val="00FF7939"/>
    <w:rsid w:val="0159C1FE"/>
    <w:rsid w:val="03513816"/>
    <w:rsid w:val="0397EBCD"/>
    <w:rsid w:val="057F1310"/>
    <w:rsid w:val="07830FB1"/>
    <w:rsid w:val="08F69C25"/>
    <w:rsid w:val="08FA6563"/>
    <w:rsid w:val="098B6446"/>
    <w:rsid w:val="0AF0A11E"/>
    <w:rsid w:val="0C7E424D"/>
    <w:rsid w:val="0E9E4EEA"/>
    <w:rsid w:val="106A52A8"/>
    <w:rsid w:val="109E7F45"/>
    <w:rsid w:val="120C82F5"/>
    <w:rsid w:val="1237B430"/>
    <w:rsid w:val="1249E96F"/>
    <w:rsid w:val="12650BF6"/>
    <w:rsid w:val="13F65B37"/>
    <w:rsid w:val="142450A9"/>
    <w:rsid w:val="15A511BB"/>
    <w:rsid w:val="15C4DB15"/>
    <w:rsid w:val="16E749E6"/>
    <w:rsid w:val="1748C900"/>
    <w:rsid w:val="178C9C54"/>
    <w:rsid w:val="186514A4"/>
    <w:rsid w:val="18B662C9"/>
    <w:rsid w:val="19724D15"/>
    <w:rsid w:val="1B5A056D"/>
    <w:rsid w:val="1BDB5060"/>
    <w:rsid w:val="1C24ED95"/>
    <w:rsid w:val="1D17A4B3"/>
    <w:rsid w:val="1D328EBC"/>
    <w:rsid w:val="1E8A2457"/>
    <w:rsid w:val="22459DD0"/>
    <w:rsid w:val="22D0C895"/>
    <w:rsid w:val="23059575"/>
    <w:rsid w:val="23F4EC9B"/>
    <w:rsid w:val="259176C5"/>
    <w:rsid w:val="259A3277"/>
    <w:rsid w:val="266EB34F"/>
    <w:rsid w:val="281230E7"/>
    <w:rsid w:val="28EF01B5"/>
    <w:rsid w:val="290F7A50"/>
    <w:rsid w:val="291F2C8F"/>
    <w:rsid w:val="29D25F6E"/>
    <w:rsid w:val="29FAF974"/>
    <w:rsid w:val="2D3AFF4B"/>
    <w:rsid w:val="2F7507DB"/>
    <w:rsid w:val="32A2841D"/>
    <w:rsid w:val="338C2BF0"/>
    <w:rsid w:val="35FAE9EE"/>
    <w:rsid w:val="36025E79"/>
    <w:rsid w:val="36444506"/>
    <w:rsid w:val="37295F24"/>
    <w:rsid w:val="382750E1"/>
    <w:rsid w:val="3B75318A"/>
    <w:rsid w:val="3DD34D2F"/>
    <w:rsid w:val="3DE02C85"/>
    <w:rsid w:val="3F454315"/>
    <w:rsid w:val="3FA9E888"/>
    <w:rsid w:val="429DAE7D"/>
    <w:rsid w:val="45936DF8"/>
    <w:rsid w:val="4607204F"/>
    <w:rsid w:val="47A1E81B"/>
    <w:rsid w:val="495ADB3A"/>
    <w:rsid w:val="49D297FE"/>
    <w:rsid w:val="49EEB60A"/>
    <w:rsid w:val="4A730FB0"/>
    <w:rsid w:val="4C1997D1"/>
    <w:rsid w:val="4C4F207B"/>
    <w:rsid w:val="4C874EAE"/>
    <w:rsid w:val="4DB600CD"/>
    <w:rsid w:val="535A9625"/>
    <w:rsid w:val="53CEFD58"/>
    <w:rsid w:val="5402C8C6"/>
    <w:rsid w:val="55385FE7"/>
    <w:rsid w:val="5700B0E0"/>
    <w:rsid w:val="5790F3BC"/>
    <w:rsid w:val="58CBD3FE"/>
    <w:rsid w:val="5993217A"/>
    <w:rsid w:val="5AFEF2B9"/>
    <w:rsid w:val="5B7AD5A4"/>
    <w:rsid w:val="5B896639"/>
    <w:rsid w:val="5D9B2770"/>
    <w:rsid w:val="5EDE16F7"/>
    <w:rsid w:val="5F086DDA"/>
    <w:rsid w:val="60345A8A"/>
    <w:rsid w:val="62490810"/>
    <w:rsid w:val="6256B6BF"/>
    <w:rsid w:val="62583398"/>
    <w:rsid w:val="645C8C89"/>
    <w:rsid w:val="6460D56E"/>
    <w:rsid w:val="67137CA3"/>
    <w:rsid w:val="676F7150"/>
    <w:rsid w:val="67EE1D61"/>
    <w:rsid w:val="685CE9EB"/>
    <w:rsid w:val="68986ACA"/>
    <w:rsid w:val="68E37BF2"/>
    <w:rsid w:val="6C16BEB8"/>
    <w:rsid w:val="6EADF5E1"/>
    <w:rsid w:val="70841C17"/>
    <w:rsid w:val="7090BB45"/>
    <w:rsid w:val="71B88DA1"/>
    <w:rsid w:val="726D03D9"/>
    <w:rsid w:val="73C7C4FC"/>
    <w:rsid w:val="7508E50D"/>
    <w:rsid w:val="750F6E5B"/>
    <w:rsid w:val="77158180"/>
    <w:rsid w:val="773757A9"/>
    <w:rsid w:val="778DCE1F"/>
    <w:rsid w:val="7826AC38"/>
    <w:rsid w:val="78E1C553"/>
    <w:rsid w:val="7A7A5442"/>
    <w:rsid w:val="7B060833"/>
    <w:rsid w:val="7C374EA2"/>
    <w:rsid w:val="7E0F6623"/>
    <w:rsid w:val="7E919B3B"/>
    <w:rsid w:val="7F5B9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06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F41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D23D72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D23D72"/>
    <w:rPr>
      <w:rFonts w:ascii="Cambria" w:eastAsia="Times New Roman" w:hAnsi="Cambria" w:cs="Times New Roman"/>
      <w:b/>
      <w:bCs/>
      <w:i/>
      <w:iCs/>
      <w:sz w:val="28"/>
      <w:szCs w:val="28"/>
      <w:lang w:eastAsia="lt-LT"/>
    </w:rPr>
  </w:style>
  <w:style w:type="paragraph" w:styleId="Antrats">
    <w:name w:val="header"/>
    <w:basedOn w:val="prastasis"/>
    <w:link w:val="AntratsDiagrama"/>
    <w:uiPriority w:val="99"/>
    <w:rsid w:val="00D23D72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23D7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raopastraipa">
    <w:name w:val="List Paragraph"/>
    <w:aliases w:val="ERP-List Paragraph,List Paragraph11,Bullet EY,List Paragraph1,VARNELES,List Paragraph Red,List Paragraph21,Numbering,List Paragraph2,Paragraph,Buletai,lp1,Use Case List Paragraph,List Paragraph111,Sąrašo pastraipa1,Lentele,Bullet 1"/>
    <w:basedOn w:val="prastasis"/>
    <w:link w:val="SraopastraipaDiagrama"/>
    <w:qFormat/>
    <w:rsid w:val="00D23D72"/>
    <w:pPr>
      <w:ind w:left="720"/>
      <w:contextualSpacing/>
    </w:pPr>
  </w:style>
  <w:style w:type="character" w:styleId="Komentaronuoroda">
    <w:name w:val="annotation reference"/>
    <w:basedOn w:val="Numatytasispastraiposriftas"/>
    <w:unhideWhenUsed/>
    <w:rsid w:val="00D23D7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23D7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23D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BodyText1">
    <w:name w:val="Body Text1"/>
    <w:link w:val="Bodytext"/>
    <w:rsid w:val="00D23D7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rsid w:val="00D23D72"/>
    <w:pPr>
      <w:suppressAutoHyphens w:val="0"/>
      <w:spacing w:after="120"/>
      <w:ind w:left="283"/>
    </w:pPr>
    <w:rPr>
      <w:sz w:val="16"/>
      <w:szCs w:val="16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D23D72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D23D72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D23D72"/>
    <w:rPr>
      <w:rFonts w:ascii="Calibri" w:eastAsia="Calibri" w:hAnsi="Calibri" w:cs="Times New Roman"/>
    </w:rPr>
  </w:style>
  <w:style w:type="character" w:customStyle="1" w:styleId="SraopastraipaDiagrama">
    <w:name w:val="Sąrašo pastraipa Diagrama"/>
    <w:aliases w:val="ERP-List Paragraph Diagrama,List Paragraph11 Diagrama,Bullet EY Diagrama,List Paragraph1 Diagrama,VARNELES Diagrama,List Paragraph Red Diagrama,List Paragraph21 Diagrama,Numbering Diagrama,List Paragraph2 Diagrama,lp1 Diagrama"/>
    <w:basedOn w:val="Numatytasispastraiposriftas"/>
    <w:link w:val="Sraopastraipa"/>
    <w:uiPriority w:val="34"/>
    <w:qFormat/>
    <w:locked/>
    <w:rsid w:val="00D23D7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23D7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23D72"/>
    <w:rPr>
      <w:rFonts w:ascii="Segoe UI" w:eastAsia="Times New Roman" w:hAnsi="Segoe UI" w:cs="Segoe UI"/>
      <w:sz w:val="18"/>
      <w:szCs w:val="18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A4F8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A4F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Lentelstinklelis">
    <w:name w:val="Table Grid"/>
    <w:basedOn w:val="prastojilentel"/>
    <w:uiPriority w:val="39"/>
    <w:rsid w:val="003F1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1A1906"/>
    <w:rPr>
      <w:color w:val="808080"/>
    </w:rPr>
  </w:style>
  <w:style w:type="paragraph" w:styleId="Porat">
    <w:name w:val="footer"/>
    <w:basedOn w:val="prastasis"/>
    <w:link w:val="PoratDiagrama"/>
    <w:unhideWhenUsed/>
    <w:rsid w:val="00A6544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6544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uslapioinaostekstas">
    <w:name w:val="footnote text"/>
    <w:aliases w:val="Footnote text,Footnote Text Char Char Char,Footnote Text1,Char Char,Footnote Text2,Footnote Text11,ALTS FOOTNOTE11,Footnote Text Char111,Footnote Text Char Char Char11,Footnote Text Char1 Char Char Char Char11,ALTS FOOTNOTE2"/>
    <w:basedOn w:val="prastasis"/>
    <w:link w:val="PuslapioinaostekstasDiagrama"/>
    <w:uiPriority w:val="99"/>
    <w:unhideWhenUsed/>
    <w:qFormat/>
    <w:rsid w:val="003000D5"/>
    <w:rPr>
      <w:sz w:val="20"/>
    </w:rPr>
  </w:style>
  <w:style w:type="character" w:customStyle="1" w:styleId="PuslapioinaostekstasDiagrama">
    <w:name w:val="Puslapio išnašos tekstas Diagrama"/>
    <w:aliases w:val="Footnote text Diagrama,Footnote Text Char Char Char Diagrama,Footnote Text1 Diagrama,Char Char Diagrama,Footnote Text2 Diagrama,Footnote Text11 Diagrama,ALTS FOOTNOTE11 Diagrama,Footnote Text Char111 Diagrama"/>
    <w:basedOn w:val="Numatytasispastraiposriftas"/>
    <w:link w:val="Puslapioinaostekstas"/>
    <w:uiPriority w:val="99"/>
    <w:rsid w:val="003000D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Puslapioinaosnuoroda">
    <w:name w:val="footnote reference"/>
    <w:aliases w:val="Footnote,Footnote symbol,Nota,Footnote number,de nota al pie,Ref,Char,SUPERS,Voetnootmarkering,Char1,fr,o,(NECG) Footnote Reference,-E Fußnotenzeichen,ESPON Footnote No,Footnote call,Odwołanie przypisu,Footnote Reference Number"/>
    <w:basedOn w:val="Numatytasispastraiposriftas"/>
    <w:unhideWhenUsed/>
    <w:rsid w:val="003000D5"/>
    <w:rPr>
      <w:vertAlign w:val="superscript"/>
    </w:rPr>
  </w:style>
  <w:style w:type="character" w:customStyle="1" w:styleId="normaltextrun">
    <w:name w:val="normaltextrun"/>
    <w:basedOn w:val="Numatytasispastraiposriftas"/>
    <w:rsid w:val="00F37303"/>
  </w:style>
  <w:style w:type="character" w:customStyle="1" w:styleId="eop">
    <w:name w:val="eop"/>
    <w:basedOn w:val="Numatytasispastraiposriftas"/>
    <w:rsid w:val="00F37303"/>
  </w:style>
  <w:style w:type="paragraph" w:styleId="Antrat">
    <w:name w:val="caption"/>
    <w:aliases w:val="Top caption,Antraštė3,Document Object Caption,paveikslas,Paveikslo pavadinimas,Paveiksliukai"/>
    <w:basedOn w:val="prastasis"/>
    <w:next w:val="prastasis"/>
    <w:link w:val="AntratDiagrama"/>
    <w:uiPriority w:val="35"/>
    <w:qFormat/>
    <w:rsid w:val="0076350E"/>
    <w:pPr>
      <w:keepNext/>
      <w:framePr w:w="9356" w:wrap="around" w:vAnchor="text" w:hAnchor="text" w:y="1"/>
      <w:suppressAutoHyphens w:val="0"/>
      <w:spacing w:before="240" w:after="120"/>
    </w:pPr>
    <w:rPr>
      <w:rFonts w:asciiTheme="minorHAnsi" w:eastAsia="SimSun" w:hAnsiTheme="minorHAnsi" w:cs="Cambria"/>
      <w:b/>
      <w:caps/>
      <w:color w:val="44546A" w:themeColor="text2"/>
      <w:sz w:val="20"/>
      <w:lang w:eastAsia="ja-JP"/>
    </w:rPr>
  </w:style>
  <w:style w:type="character" w:styleId="Grietas">
    <w:name w:val="Strong"/>
    <w:aliases w:val="Bold"/>
    <w:basedOn w:val="Numatytasispastraiposriftas"/>
    <w:qFormat/>
    <w:rsid w:val="0076350E"/>
    <w:rPr>
      <w:b/>
      <w:bCs/>
      <w:color w:val="134753"/>
    </w:rPr>
  </w:style>
  <w:style w:type="table" w:customStyle="1" w:styleId="Civittatable">
    <w:name w:val="Civitta table"/>
    <w:basedOn w:val="prastojilentel"/>
    <w:uiPriority w:val="99"/>
    <w:rsid w:val="0076350E"/>
    <w:pPr>
      <w:spacing w:before="60" w:after="60" w:line="240" w:lineRule="auto"/>
    </w:pPr>
    <w:rPr>
      <w:rFonts w:ascii="Calibri" w:eastAsia="SimSun" w:hAnsi="Calibri" w:cs="Arial"/>
      <w:sz w:val="20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pPr>
        <w:wordWrap/>
        <w:spacing w:beforeLines="0" w:before="60" w:beforeAutospacing="0" w:afterLines="0" w:after="60" w:afterAutospacing="0"/>
        <w:jc w:val="left"/>
      </w:pPr>
      <w:rPr>
        <w:rFonts w:asciiTheme="minorHAnsi" w:hAnsiTheme="minorHAnsi"/>
        <w:caps/>
        <w:smallCaps w:val="0"/>
        <w:color w:val="FFFFFF" w:themeColor="background1"/>
        <w:sz w:val="20"/>
      </w:rPr>
      <w:tblPr/>
      <w:trPr>
        <w:tblHeader/>
      </w:trPr>
      <w:tcPr>
        <w:shd w:val="clear" w:color="auto" w:fill="44546A" w:themeFill="text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Bullet">
    <w:name w:val="Bullet"/>
    <w:aliases w:val="b1"/>
    <w:basedOn w:val="Sraopastraipa"/>
    <w:link w:val="BulletChar"/>
    <w:qFormat/>
    <w:rsid w:val="0076350E"/>
    <w:pPr>
      <w:numPr>
        <w:numId w:val="1"/>
      </w:numPr>
      <w:suppressAutoHyphens w:val="0"/>
      <w:spacing w:after="60"/>
      <w:contextualSpacing w:val="0"/>
      <w:jc w:val="both"/>
    </w:pPr>
    <w:rPr>
      <w:rFonts w:eastAsia="MS Gothic" w:cs="Cambria"/>
      <w:color w:val="000000" w:themeColor="text1"/>
      <w:lang w:eastAsia="en-GB"/>
    </w:rPr>
  </w:style>
  <w:style w:type="character" w:customStyle="1" w:styleId="BulletChar">
    <w:name w:val="Bullet Char"/>
    <w:aliases w:val="b1 Char"/>
    <w:basedOn w:val="SraopastraipaDiagrama"/>
    <w:link w:val="Bullet"/>
    <w:qFormat/>
    <w:rsid w:val="0076350E"/>
    <w:rPr>
      <w:rFonts w:ascii="Times New Roman" w:eastAsia="MS Gothic" w:hAnsi="Times New Roman" w:cs="Cambria"/>
      <w:color w:val="000000" w:themeColor="text1"/>
      <w:sz w:val="24"/>
      <w:szCs w:val="20"/>
      <w:lang w:eastAsia="en-GB"/>
    </w:rPr>
  </w:style>
  <w:style w:type="paragraph" w:customStyle="1" w:styleId="Focus">
    <w:name w:val="Focus"/>
    <w:basedOn w:val="prastasis"/>
    <w:link w:val="FocusChar"/>
    <w:qFormat/>
    <w:rsid w:val="0076350E"/>
    <w:pPr>
      <w:keepNext/>
      <w:suppressAutoHyphens w:val="0"/>
      <w:spacing w:after="120"/>
      <w:jc w:val="both"/>
    </w:pPr>
    <w:rPr>
      <w:rFonts w:asciiTheme="minorHAnsi" w:eastAsia="SimSun" w:hAnsiTheme="minorHAnsi" w:cs="Cambria"/>
      <w:b/>
      <w:bCs/>
      <w:caps/>
      <w:color w:val="44546A" w:themeColor="text2"/>
      <w:sz w:val="22"/>
      <w:szCs w:val="22"/>
      <w:lang w:eastAsia="ja-JP"/>
    </w:rPr>
  </w:style>
  <w:style w:type="character" w:customStyle="1" w:styleId="FocusChar">
    <w:name w:val="Focus Char"/>
    <w:basedOn w:val="Numatytasispastraiposriftas"/>
    <w:link w:val="Focus"/>
    <w:rsid w:val="0076350E"/>
    <w:rPr>
      <w:rFonts w:eastAsia="SimSun" w:cs="Cambria"/>
      <w:b/>
      <w:bCs/>
      <w:caps/>
      <w:color w:val="44546A" w:themeColor="text2"/>
      <w:lang w:eastAsia="ja-JP"/>
    </w:rPr>
  </w:style>
  <w:style w:type="character" w:customStyle="1" w:styleId="AntratDiagrama">
    <w:name w:val="Antraštė Diagrama"/>
    <w:aliases w:val="Top caption Diagrama,Antraštė3 Diagrama,Document Object Caption Diagrama,paveikslas Diagrama,Paveikslo pavadinimas Diagrama,Paveiksliukai Diagrama"/>
    <w:link w:val="Antrat"/>
    <w:uiPriority w:val="35"/>
    <w:locked/>
    <w:rsid w:val="0076350E"/>
    <w:rPr>
      <w:rFonts w:eastAsia="SimSun" w:cs="Cambria"/>
      <w:b/>
      <w:caps/>
      <w:color w:val="44546A" w:themeColor="text2"/>
      <w:sz w:val="20"/>
      <w:szCs w:val="20"/>
      <w:lang w:eastAsia="ja-JP"/>
    </w:rPr>
  </w:style>
  <w:style w:type="table" w:customStyle="1" w:styleId="Civittatable6">
    <w:name w:val="Civitta table6"/>
    <w:basedOn w:val="prastojilentel"/>
    <w:uiPriority w:val="99"/>
    <w:rsid w:val="0076350E"/>
    <w:pPr>
      <w:spacing w:before="60" w:after="60" w:line="240" w:lineRule="auto"/>
    </w:pPr>
    <w:rPr>
      <w:rFonts w:ascii="Calibri" w:eastAsia="SimSun" w:hAnsi="Calibri" w:cs="Arial"/>
      <w:sz w:val="20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pPr>
        <w:wordWrap/>
        <w:spacing w:beforeLines="0" w:before="60" w:beforeAutospacing="0" w:afterLines="0" w:after="60" w:afterAutospacing="0"/>
        <w:jc w:val="left"/>
      </w:pPr>
      <w:rPr>
        <w:rFonts w:asciiTheme="minorHAnsi" w:hAnsiTheme="minorHAnsi"/>
        <w:caps/>
        <w:smallCaps w:val="0"/>
        <w:color w:val="FFFFFF" w:themeColor="background1"/>
        <w:sz w:val="20"/>
      </w:rPr>
      <w:tblPr/>
      <w:trPr>
        <w:tblHeader/>
      </w:trPr>
      <w:tcPr>
        <w:shd w:val="clear" w:color="auto" w:fill="44546A" w:themeFill="text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ALTSFOOTNOTE21">
    <w:name w:val="ALTS FOOTNOTE21"/>
    <w:basedOn w:val="prastasis"/>
    <w:next w:val="Puslapioinaostekstas"/>
    <w:qFormat/>
    <w:rsid w:val="0076350E"/>
    <w:pPr>
      <w:suppressAutoHyphens w:val="0"/>
      <w:jc w:val="both"/>
    </w:pPr>
    <w:rPr>
      <w:rFonts w:ascii="Calibri" w:eastAsiaTheme="minorHAnsi" w:hAnsi="Calibri" w:cs="Cambria"/>
      <w:bCs/>
      <w:sz w:val="20"/>
      <w:lang w:eastAsia="ja-JP"/>
    </w:rPr>
  </w:style>
  <w:style w:type="paragraph" w:customStyle="1" w:styleId="paragraph">
    <w:name w:val="paragraph"/>
    <w:basedOn w:val="prastasis"/>
    <w:rsid w:val="004434CD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character" w:customStyle="1" w:styleId="mathspan">
    <w:name w:val="mathspan"/>
    <w:basedOn w:val="Numatytasispastraiposriftas"/>
    <w:rsid w:val="004434CD"/>
  </w:style>
  <w:style w:type="character" w:customStyle="1" w:styleId="scxw66722118">
    <w:name w:val="scxw66722118"/>
    <w:basedOn w:val="Numatytasispastraiposriftas"/>
    <w:rsid w:val="004434CD"/>
  </w:style>
  <w:style w:type="character" w:customStyle="1" w:styleId="mi">
    <w:name w:val="mi"/>
    <w:basedOn w:val="Numatytasispastraiposriftas"/>
    <w:rsid w:val="004434CD"/>
  </w:style>
  <w:style w:type="character" w:customStyle="1" w:styleId="mjxassistivemathml">
    <w:name w:val="mjx_assistive_mathml"/>
    <w:basedOn w:val="Numatytasispastraiposriftas"/>
    <w:rsid w:val="004434CD"/>
  </w:style>
  <w:style w:type="character" w:customStyle="1" w:styleId="mo">
    <w:name w:val="mo"/>
    <w:basedOn w:val="Numatytasispastraiposriftas"/>
    <w:rsid w:val="004434CD"/>
  </w:style>
  <w:style w:type="character" w:customStyle="1" w:styleId="mn">
    <w:name w:val="mn"/>
    <w:basedOn w:val="Numatytasispastraiposriftas"/>
    <w:rsid w:val="004434CD"/>
  </w:style>
  <w:style w:type="character" w:customStyle="1" w:styleId="scxw230691786">
    <w:name w:val="scxw230691786"/>
    <w:basedOn w:val="Numatytasispastraiposriftas"/>
    <w:rsid w:val="001E5BB3"/>
  </w:style>
  <w:style w:type="character" w:customStyle="1" w:styleId="fontstyle01">
    <w:name w:val="fontstyle01"/>
    <w:basedOn w:val="Numatytasispastraiposriftas"/>
    <w:rsid w:val="003F1F94"/>
    <w:rPr>
      <w:rFonts w:ascii="TrebuchetMS" w:hAnsi="TrebuchetM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Numatytasispastraiposriftas"/>
    <w:rsid w:val="003E7788"/>
    <w:rPr>
      <w:rFonts w:ascii="CambriaMath" w:hAnsi="CambriaMat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Numatytasispastraiposriftas"/>
    <w:rsid w:val="003E7788"/>
    <w:rPr>
      <w:rFonts w:ascii="TrebuchetMS-Bold" w:hAnsi="TrebuchetM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Numatytasispastraiposriftas"/>
    <w:rsid w:val="003E7788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51">
    <w:name w:val="fontstyle51"/>
    <w:basedOn w:val="Numatytasispastraiposriftas"/>
    <w:rsid w:val="003E7788"/>
    <w:rPr>
      <w:rFonts w:ascii="TimesNewRomanPSMT" w:hAnsi="TimesNewRomanPSMT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fontstyle61">
    <w:name w:val="fontstyle61"/>
    <w:basedOn w:val="Numatytasispastraiposriftas"/>
    <w:rsid w:val="003E7788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71">
    <w:name w:val="fontstyle71"/>
    <w:basedOn w:val="Numatytasispastraiposriftas"/>
    <w:rsid w:val="003E7788"/>
    <w:rPr>
      <w:rFonts w:ascii="Cambria-Italic" w:hAnsi="Cambria-Italic" w:hint="default"/>
      <w:b w:val="0"/>
      <w:bCs w:val="0"/>
      <w:i/>
      <w:iCs/>
      <w:color w:val="000000"/>
      <w:sz w:val="22"/>
      <w:szCs w:val="22"/>
    </w:rPr>
  </w:style>
  <w:style w:type="paragraph" w:styleId="Pataisymai">
    <w:name w:val="Revision"/>
    <w:hidden/>
    <w:uiPriority w:val="99"/>
    <w:semiHidden/>
    <w:rsid w:val="009F5A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">
    <w:name w:val="Body text_"/>
    <w:link w:val="BodyText1"/>
    <w:locked/>
    <w:rsid w:val="000916C9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TableParagraph">
    <w:name w:val="Table Paragraph"/>
    <w:basedOn w:val="prastasis"/>
    <w:uiPriority w:val="1"/>
    <w:qFormat/>
    <w:rsid w:val="000916C9"/>
    <w:pPr>
      <w:widowControl w:val="0"/>
      <w:suppressAutoHyphens w:val="0"/>
      <w:jc w:val="both"/>
    </w:pPr>
    <w:rPr>
      <w:rFonts w:ascii="Calibri" w:eastAsia="Calibri" w:hAnsi="Calibri" w:cs="Arial"/>
      <w:sz w:val="22"/>
      <w:szCs w:val="22"/>
      <w:lang w:eastAsia="en-US"/>
    </w:rPr>
  </w:style>
  <w:style w:type="paragraph" w:styleId="Paantrat">
    <w:name w:val="Subtitle"/>
    <w:basedOn w:val="prastasis"/>
    <w:link w:val="PaantratDiagrama"/>
    <w:uiPriority w:val="99"/>
    <w:qFormat/>
    <w:rsid w:val="00203FEA"/>
    <w:pPr>
      <w:suppressAutoHyphens w:val="0"/>
    </w:pPr>
    <w:rPr>
      <w:szCs w:val="24"/>
      <w:u w:val="single"/>
      <w:lang w:eastAsia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03FEA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5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8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5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84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7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9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6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9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0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7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9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1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30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1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46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6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1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90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9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79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6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5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6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1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3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1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8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3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81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8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4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2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2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03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1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96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4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2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0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6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4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9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8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43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34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95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3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4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0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0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04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60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36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3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73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52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62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86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5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17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73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25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47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91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4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12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33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54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1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11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87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97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1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0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8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1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96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33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8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70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5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56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8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49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7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36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98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14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55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7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9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92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31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4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24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52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92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41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90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7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6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71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2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20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1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03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4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7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4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76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33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1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0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76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5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9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89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5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7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8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68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88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51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5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53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4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2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2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83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58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10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6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6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11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2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1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9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42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84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75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0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46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33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13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7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23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84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40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2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2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75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13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4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43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3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13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6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41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9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05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2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43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04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4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9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70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7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7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17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21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9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2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25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7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00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63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6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06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47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7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35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0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81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71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9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52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67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32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14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66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7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ot xmlns="df78c847-7990-474d-b937-418f54a9b236" xsi:nil="true"/>
    <lcf76f155ced4ddcb4097134ff3c332f xmlns="df78c847-7990-474d-b937-418f54a9b236">
      <Terms xmlns="http://schemas.microsoft.com/office/infopath/2007/PartnerControls"/>
    </lcf76f155ced4ddcb4097134ff3c332f>
    <TaxCatchAll xmlns="1005c9cf-005f-42e7-9f32-3739ce0db2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5BC9F6ECFB0648BEAAE2B833A73F24" ma:contentTypeVersion="20" ma:contentTypeDescription="Create a new document." ma:contentTypeScope="" ma:versionID="655c2ddf9eca5e6f079edfd77e553a23">
  <xsd:schema xmlns:xsd="http://www.w3.org/2001/XMLSchema" xmlns:xs="http://www.w3.org/2001/XMLSchema" xmlns:p="http://schemas.microsoft.com/office/2006/metadata/properties" xmlns:ns2="1005c9cf-005f-42e7-9f32-3739ce0db2cc" xmlns:ns3="df78c847-7990-474d-b937-418f54a9b236" targetNamespace="http://schemas.microsoft.com/office/2006/metadata/properties" ma:root="true" ma:fieldsID="2dcdd641152e90d03061ec32312caeb2" ns2:_="" ns3:_="">
    <xsd:import namespace="1005c9cf-005f-42e7-9f32-3739ce0db2cc"/>
    <xsd:import namespace="df78c847-7990-474d-b937-418f54a9b2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buot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5c9cf-005f-42e7-9f32-3739ce0db2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304ee7b-b101-4090-83ab-fc4f93dc54c5}" ma:internalName="TaxCatchAll" ma:showField="CatchAllData" ma:web="1005c9cf-005f-42e7-9f32-3739ce0db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8c847-7990-474d-b937-418f54a9b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buot" ma:index="20" nillable="true" ma:displayName="Date and time" ma:internalName="buot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943-0FAA-414B-B33F-4BC301380C23}">
  <ds:schemaRefs>
    <ds:schemaRef ds:uri="http://schemas.microsoft.com/office/2006/documentManagement/types"/>
    <ds:schemaRef ds:uri="http://purl.org/dc/terms/"/>
    <ds:schemaRef ds:uri="1005c9cf-005f-42e7-9f32-3739ce0db2cc"/>
    <ds:schemaRef ds:uri="http://schemas.openxmlformats.org/package/2006/metadata/core-properties"/>
    <ds:schemaRef ds:uri="df78c847-7990-474d-b937-418f54a9b236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3CFBC96-D4DD-473B-8EB5-F9B70FDB5C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C0289-8B78-401A-90D3-3634BF29F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05c9cf-005f-42e7-9f32-3739ce0db2cc"/>
    <ds:schemaRef ds:uri="df78c847-7990-474d-b937-418f54a9b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391E0E-739E-4BFA-815E-77E5F1C2F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6331</Words>
  <Characters>3610</Characters>
  <Application>Microsoft Office Word</Application>
  <DocSecurity>0</DocSecurity>
  <Lines>30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2025-06-18T10:30:00Z</dcterms:created>
  <dcterms:modified xsi:type="dcterms:W3CDTF">2025-06-18T10:30:00Z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0x0101003C5BC9F6ECFB0648BEAAE2B833A73F24</vt:lpwstr>
  </property>
  <property fmtid="{D5CDD505-2E9C-101B-9397-08002B2CF9AE}" pid="3" name="MediaServiceImageTags">
    <vt:lpwstr/>
  </property>
  <property fmtid="{D5CDD505-2E9C-101B-9397-08002B2CF9AE}" pid="4" name="MSIP_Label_75464948-aeeb-436c-a291-ab13687dc8ce_Enabled">
    <vt:lpwstr>true</vt:lpwstr>
  </property>
  <property fmtid="{D5CDD505-2E9C-101B-9397-08002B2CF9AE}" pid="5" name="MSIP_Label_75464948-aeeb-436c-a291-ab13687dc8ce_SetDate">
    <vt:lpwstr>2023-05-08T07:54:21Z</vt:lpwstr>
  </property>
  <property fmtid="{D5CDD505-2E9C-101B-9397-08002B2CF9AE}" pid="6" name="MSIP_Label_75464948-aeeb-436c-a291-ab13687dc8ce_Method">
    <vt:lpwstr>Standard</vt:lpwstr>
  </property>
  <property fmtid="{D5CDD505-2E9C-101B-9397-08002B2CF9AE}" pid="7" name="MSIP_Label_75464948-aeeb-436c-a291-ab13687dc8ce_Name">
    <vt:lpwstr>Internal</vt:lpwstr>
  </property>
  <property fmtid="{D5CDD505-2E9C-101B-9397-08002B2CF9AE}" pid="8" name="MSIP_Label_75464948-aeeb-436c-a291-ab13687dc8ce_SiteId">
    <vt:lpwstr>e54289c6-b630-4215-acc5-57eec01212d6</vt:lpwstr>
  </property>
  <property fmtid="{D5CDD505-2E9C-101B-9397-08002B2CF9AE}" pid="9" name="MSIP_Label_75464948-aeeb-436c-a291-ab13687dc8ce_ActionId">
    <vt:lpwstr>8382494b-d3a4-4d0f-b228-0f1f95f9b606</vt:lpwstr>
  </property>
  <property fmtid="{D5CDD505-2E9C-101B-9397-08002B2CF9AE}" pid="10" name="MSIP_Label_75464948-aeeb-436c-a291-ab13687dc8ce_ContentBits">
    <vt:lpwstr>0</vt:lpwstr>
  </property>
</Properties>
</file>